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72A0C" w14:textId="77777777" w:rsidR="006C7F2B" w:rsidRDefault="006C7F2B" w:rsidP="0069153A"/>
    <w:p w14:paraId="2A305751" w14:textId="2CEC41DB"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1EDC25"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787A38B5" w14:textId="13FEC02A" w:rsidR="00B37529"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5765890" w:history="1">
        <w:r w:rsidR="00B37529" w:rsidRPr="001D5860">
          <w:rPr>
            <w:rStyle w:val="Hyperkobling"/>
          </w:rPr>
          <w:t>Bilag 1: Kundens beskrivelse av oppdraget</w:t>
        </w:r>
        <w:r w:rsidR="00B37529">
          <w:rPr>
            <w:webHidden/>
          </w:rPr>
          <w:tab/>
        </w:r>
        <w:r w:rsidR="00B37529">
          <w:rPr>
            <w:webHidden/>
          </w:rPr>
          <w:fldChar w:fldCharType="begin"/>
        </w:r>
        <w:r w:rsidR="00B37529">
          <w:rPr>
            <w:webHidden/>
          </w:rPr>
          <w:instrText xml:space="preserve"> PAGEREF _Toc225765890 \h </w:instrText>
        </w:r>
        <w:r w:rsidR="00B37529">
          <w:rPr>
            <w:webHidden/>
          </w:rPr>
        </w:r>
        <w:r w:rsidR="00B37529">
          <w:rPr>
            <w:webHidden/>
          </w:rPr>
          <w:fldChar w:fldCharType="separate"/>
        </w:r>
        <w:r w:rsidR="0015258F">
          <w:rPr>
            <w:webHidden/>
          </w:rPr>
          <w:t>3</w:t>
        </w:r>
        <w:r w:rsidR="00B37529">
          <w:rPr>
            <w:webHidden/>
          </w:rPr>
          <w:fldChar w:fldCharType="end"/>
        </w:r>
      </w:hyperlink>
    </w:p>
    <w:p w14:paraId="03DE665A" w14:textId="7EF8C80E" w:rsidR="00B37529" w:rsidRDefault="00B37529">
      <w:pPr>
        <w:pStyle w:val="INNH1"/>
        <w:rPr>
          <w:rFonts w:eastAsiaTheme="minorEastAsia" w:cstheme="minorBidi"/>
          <w:b w:val="0"/>
          <w:bCs w:val="0"/>
          <w:kern w:val="2"/>
          <w:sz w:val="24"/>
          <w:szCs w:val="24"/>
          <w14:ligatures w14:val="standardContextual"/>
        </w:rPr>
      </w:pPr>
      <w:hyperlink w:anchor="_Toc225765891" w:history="1">
        <w:r w:rsidRPr="001D5860">
          <w:rPr>
            <w:rStyle w:val="Hyperkobling"/>
          </w:rPr>
          <w:t>Bilag 2: Konsulentens spesifikasjon av oppdraget</w:t>
        </w:r>
        <w:r>
          <w:rPr>
            <w:webHidden/>
          </w:rPr>
          <w:tab/>
        </w:r>
        <w:r>
          <w:rPr>
            <w:webHidden/>
          </w:rPr>
          <w:fldChar w:fldCharType="begin"/>
        </w:r>
        <w:r>
          <w:rPr>
            <w:webHidden/>
          </w:rPr>
          <w:instrText xml:space="preserve"> PAGEREF _Toc225765891 \h </w:instrText>
        </w:r>
        <w:r>
          <w:rPr>
            <w:webHidden/>
          </w:rPr>
        </w:r>
        <w:r>
          <w:rPr>
            <w:webHidden/>
          </w:rPr>
          <w:fldChar w:fldCharType="separate"/>
        </w:r>
        <w:r w:rsidR="0015258F">
          <w:rPr>
            <w:webHidden/>
          </w:rPr>
          <w:t>9</w:t>
        </w:r>
        <w:r>
          <w:rPr>
            <w:webHidden/>
          </w:rPr>
          <w:fldChar w:fldCharType="end"/>
        </w:r>
      </w:hyperlink>
    </w:p>
    <w:p w14:paraId="06094212" w14:textId="3F27E995" w:rsidR="00B37529" w:rsidRDefault="00B37529">
      <w:pPr>
        <w:pStyle w:val="INNH1"/>
        <w:rPr>
          <w:rFonts w:eastAsiaTheme="minorEastAsia" w:cstheme="minorBidi"/>
          <w:b w:val="0"/>
          <w:bCs w:val="0"/>
          <w:kern w:val="2"/>
          <w:sz w:val="24"/>
          <w:szCs w:val="24"/>
          <w14:ligatures w14:val="standardContextual"/>
        </w:rPr>
      </w:pPr>
      <w:hyperlink w:anchor="_Toc225765892" w:history="1">
        <w:r w:rsidRPr="001D5860">
          <w:rPr>
            <w:rStyle w:val="Hyperkobling"/>
          </w:rPr>
          <w:t>Bilag 3: Prosjekt- og fremdriftsplan</w:t>
        </w:r>
        <w:r>
          <w:rPr>
            <w:webHidden/>
          </w:rPr>
          <w:tab/>
        </w:r>
        <w:r>
          <w:rPr>
            <w:webHidden/>
          </w:rPr>
          <w:fldChar w:fldCharType="begin"/>
        </w:r>
        <w:r>
          <w:rPr>
            <w:webHidden/>
          </w:rPr>
          <w:instrText xml:space="preserve"> PAGEREF _Toc225765892 \h </w:instrText>
        </w:r>
        <w:r>
          <w:rPr>
            <w:webHidden/>
          </w:rPr>
        </w:r>
        <w:r>
          <w:rPr>
            <w:webHidden/>
          </w:rPr>
          <w:fldChar w:fldCharType="separate"/>
        </w:r>
        <w:r w:rsidR="0015258F">
          <w:rPr>
            <w:webHidden/>
          </w:rPr>
          <w:t>10</w:t>
        </w:r>
        <w:r>
          <w:rPr>
            <w:webHidden/>
          </w:rPr>
          <w:fldChar w:fldCharType="end"/>
        </w:r>
      </w:hyperlink>
    </w:p>
    <w:p w14:paraId="2C3868EF" w14:textId="14332392" w:rsidR="00B37529" w:rsidRDefault="00B37529">
      <w:pPr>
        <w:pStyle w:val="INNH1"/>
        <w:rPr>
          <w:rFonts w:eastAsiaTheme="minorEastAsia" w:cstheme="minorBidi"/>
          <w:b w:val="0"/>
          <w:bCs w:val="0"/>
          <w:kern w:val="2"/>
          <w:sz w:val="24"/>
          <w:szCs w:val="24"/>
          <w14:ligatures w14:val="standardContextual"/>
        </w:rPr>
      </w:pPr>
      <w:hyperlink w:anchor="_Toc225765893" w:history="1">
        <w:r w:rsidRPr="001D5860">
          <w:rPr>
            <w:rStyle w:val="Hyperkobling"/>
          </w:rPr>
          <w:t>Bilag 4: Administrative bestemmelser</w:t>
        </w:r>
        <w:r>
          <w:rPr>
            <w:webHidden/>
          </w:rPr>
          <w:tab/>
        </w:r>
        <w:r>
          <w:rPr>
            <w:webHidden/>
          </w:rPr>
          <w:fldChar w:fldCharType="begin"/>
        </w:r>
        <w:r>
          <w:rPr>
            <w:webHidden/>
          </w:rPr>
          <w:instrText xml:space="preserve"> PAGEREF _Toc225765893 \h </w:instrText>
        </w:r>
        <w:r>
          <w:rPr>
            <w:webHidden/>
          </w:rPr>
        </w:r>
        <w:r>
          <w:rPr>
            <w:webHidden/>
          </w:rPr>
          <w:fldChar w:fldCharType="separate"/>
        </w:r>
        <w:r w:rsidR="0015258F">
          <w:rPr>
            <w:webHidden/>
          </w:rPr>
          <w:t>11</w:t>
        </w:r>
        <w:r>
          <w:rPr>
            <w:webHidden/>
          </w:rPr>
          <w:fldChar w:fldCharType="end"/>
        </w:r>
      </w:hyperlink>
    </w:p>
    <w:p w14:paraId="0B1E5BBD" w14:textId="53974DC3" w:rsidR="00B37529" w:rsidRDefault="00B37529">
      <w:pPr>
        <w:pStyle w:val="INNH2"/>
        <w:rPr>
          <w:rFonts w:eastAsiaTheme="minorEastAsia" w:cstheme="minorBidi"/>
          <w:kern w:val="2"/>
          <w:sz w:val="24"/>
          <w:szCs w:val="24"/>
          <w14:ligatures w14:val="standardContextual"/>
        </w:rPr>
      </w:pPr>
      <w:hyperlink w:anchor="_Toc225765894" w:history="1">
        <w:r w:rsidRPr="001D5860">
          <w:rPr>
            <w:rStyle w:val="Hyperkobling"/>
          </w:rPr>
          <w:t>Avtalens punkt 2.1 Partenes representanter</w:t>
        </w:r>
        <w:r>
          <w:rPr>
            <w:webHidden/>
          </w:rPr>
          <w:tab/>
        </w:r>
        <w:r>
          <w:rPr>
            <w:webHidden/>
          </w:rPr>
          <w:fldChar w:fldCharType="begin"/>
        </w:r>
        <w:r>
          <w:rPr>
            <w:webHidden/>
          </w:rPr>
          <w:instrText xml:space="preserve"> PAGEREF _Toc225765894 \h </w:instrText>
        </w:r>
        <w:r>
          <w:rPr>
            <w:webHidden/>
          </w:rPr>
        </w:r>
        <w:r>
          <w:rPr>
            <w:webHidden/>
          </w:rPr>
          <w:fldChar w:fldCharType="separate"/>
        </w:r>
        <w:r w:rsidR="0015258F">
          <w:rPr>
            <w:webHidden/>
          </w:rPr>
          <w:t>11</w:t>
        </w:r>
        <w:r>
          <w:rPr>
            <w:webHidden/>
          </w:rPr>
          <w:fldChar w:fldCharType="end"/>
        </w:r>
      </w:hyperlink>
    </w:p>
    <w:p w14:paraId="26B21D01" w14:textId="008C2637" w:rsidR="00B37529" w:rsidRDefault="00B37529">
      <w:pPr>
        <w:pStyle w:val="INNH2"/>
        <w:rPr>
          <w:rFonts w:eastAsiaTheme="minorEastAsia" w:cstheme="minorBidi"/>
          <w:kern w:val="2"/>
          <w:sz w:val="24"/>
          <w:szCs w:val="24"/>
          <w14:ligatures w14:val="standardContextual"/>
        </w:rPr>
      </w:pPr>
      <w:hyperlink w:anchor="_Toc225765895" w:history="1">
        <w:r w:rsidRPr="001D5860">
          <w:rPr>
            <w:rStyle w:val="Hyperkobling"/>
          </w:rPr>
          <w:t>Avtalens punkt 2.2 Møter</w:t>
        </w:r>
        <w:r>
          <w:rPr>
            <w:webHidden/>
          </w:rPr>
          <w:tab/>
        </w:r>
        <w:r>
          <w:rPr>
            <w:webHidden/>
          </w:rPr>
          <w:fldChar w:fldCharType="begin"/>
        </w:r>
        <w:r>
          <w:rPr>
            <w:webHidden/>
          </w:rPr>
          <w:instrText xml:space="preserve"> PAGEREF _Toc225765895 \h </w:instrText>
        </w:r>
        <w:r>
          <w:rPr>
            <w:webHidden/>
          </w:rPr>
        </w:r>
        <w:r>
          <w:rPr>
            <w:webHidden/>
          </w:rPr>
          <w:fldChar w:fldCharType="separate"/>
        </w:r>
        <w:r w:rsidR="0015258F">
          <w:rPr>
            <w:webHidden/>
          </w:rPr>
          <w:t>11</w:t>
        </w:r>
        <w:r>
          <w:rPr>
            <w:webHidden/>
          </w:rPr>
          <w:fldChar w:fldCharType="end"/>
        </w:r>
      </w:hyperlink>
    </w:p>
    <w:p w14:paraId="1A0F83CF" w14:textId="4D24C259" w:rsidR="00B37529" w:rsidRDefault="00B37529">
      <w:pPr>
        <w:pStyle w:val="INNH2"/>
        <w:rPr>
          <w:rFonts w:eastAsiaTheme="minorEastAsia" w:cstheme="minorBidi"/>
          <w:kern w:val="2"/>
          <w:sz w:val="24"/>
          <w:szCs w:val="24"/>
          <w14:ligatures w14:val="standardContextual"/>
        </w:rPr>
      </w:pPr>
      <w:hyperlink w:anchor="_Toc225765896" w:history="1">
        <w:r w:rsidRPr="001D5860">
          <w:rPr>
            <w:rStyle w:val="Hyperkobling"/>
          </w:rPr>
          <w:t>Avtalens punkt 5.2.1 Konsulentens bruk av underleverandører</w:t>
        </w:r>
        <w:r>
          <w:rPr>
            <w:webHidden/>
          </w:rPr>
          <w:tab/>
        </w:r>
        <w:r>
          <w:rPr>
            <w:webHidden/>
          </w:rPr>
          <w:fldChar w:fldCharType="begin"/>
        </w:r>
        <w:r>
          <w:rPr>
            <w:webHidden/>
          </w:rPr>
          <w:instrText xml:space="preserve"> PAGEREF _Toc225765896 \h </w:instrText>
        </w:r>
        <w:r>
          <w:rPr>
            <w:webHidden/>
          </w:rPr>
        </w:r>
        <w:r>
          <w:rPr>
            <w:webHidden/>
          </w:rPr>
          <w:fldChar w:fldCharType="separate"/>
        </w:r>
        <w:r w:rsidR="0015258F">
          <w:rPr>
            <w:webHidden/>
          </w:rPr>
          <w:t>11</w:t>
        </w:r>
        <w:r>
          <w:rPr>
            <w:webHidden/>
          </w:rPr>
          <w:fldChar w:fldCharType="end"/>
        </w:r>
      </w:hyperlink>
    </w:p>
    <w:p w14:paraId="60406ADF" w14:textId="4D2A14F6" w:rsidR="00B37529" w:rsidRDefault="00B37529">
      <w:pPr>
        <w:pStyle w:val="INNH2"/>
        <w:rPr>
          <w:rFonts w:eastAsiaTheme="minorEastAsia" w:cstheme="minorBidi"/>
          <w:kern w:val="2"/>
          <w:sz w:val="24"/>
          <w:szCs w:val="24"/>
          <w14:ligatures w14:val="standardContextual"/>
        </w:rPr>
      </w:pPr>
      <w:hyperlink w:anchor="_Toc225765897" w:history="1">
        <w:r w:rsidRPr="001D5860">
          <w:rPr>
            <w:rStyle w:val="Hyperkobling"/>
          </w:rPr>
          <w:t>Avtalens punkt 5.3 Nøkkelpersonell</w:t>
        </w:r>
        <w:r>
          <w:rPr>
            <w:webHidden/>
          </w:rPr>
          <w:tab/>
        </w:r>
        <w:r>
          <w:rPr>
            <w:webHidden/>
          </w:rPr>
          <w:fldChar w:fldCharType="begin"/>
        </w:r>
        <w:r>
          <w:rPr>
            <w:webHidden/>
          </w:rPr>
          <w:instrText xml:space="preserve"> PAGEREF _Toc225765897 \h </w:instrText>
        </w:r>
        <w:r>
          <w:rPr>
            <w:webHidden/>
          </w:rPr>
        </w:r>
        <w:r>
          <w:rPr>
            <w:webHidden/>
          </w:rPr>
          <w:fldChar w:fldCharType="separate"/>
        </w:r>
        <w:r w:rsidR="0015258F">
          <w:rPr>
            <w:webHidden/>
          </w:rPr>
          <w:t>12</w:t>
        </w:r>
        <w:r>
          <w:rPr>
            <w:webHidden/>
          </w:rPr>
          <w:fldChar w:fldCharType="end"/>
        </w:r>
      </w:hyperlink>
    </w:p>
    <w:p w14:paraId="2250E294" w14:textId="6F91F821" w:rsidR="00B37529" w:rsidRDefault="00B37529">
      <w:pPr>
        <w:pStyle w:val="INNH2"/>
        <w:rPr>
          <w:rFonts w:eastAsiaTheme="minorEastAsia" w:cstheme="minorBidi"/>
          <w:kern w:val="2"/>
          <w:sz w:val="24"/>
          <w:szCs w:val="24"/>
          <w14:ligatures w14:val="standardContextual"/>
        </w:rPr>
      </w:pPr>
      <w:hyperlink w:anchor="_Toc225765898" w:history="1">
        <w:r w:rsidRPr="001D5860">
          <w:rPr>
            <w:rStyle w:val="Hyperkobling"/>
          </w:rPr>
          <w:t>Avtalens punkt 5.4 Taushetsplikt</w:t>
        </w:r>
        <w:r>
          <w:rPr>
            <w:webHidden/>
          </w:rPr>
          <w:tab/>
        </w:r>
        <w:r>
          <w:rPr>
            <w:webHidden/>
          </w:rPr>
          <w:fldChar w:fldCharType="begin"/>
        </w:r>
        <w:r>
          <w:rPr>
            <w:webHidden/>
          </w:rPr>
          <w:instrText xml:space="preserve"> PAGEREF _Toc225765898 \h </w:instrText>
        </w:r>
        <w:r>
          <w:rPr>
            <w:webHidden/>
          </w:rPr>
        </w:r>
        <w:r>
          <w:rPr>
            <w:webHidden/>
          </w:rPr>
          <w:fldChar w:fldCharType="separate"/>
        </w:r>
        <w:r w:rsidR="0015258F">
          <w:rPr>
            <w:webHidden/>
          </w:rPr>
          <w:t>12</w:t>
        </w:r>
        <w:r>
          <w:rPr>
            <w:webHidden/>
          </w:rPr>
          <w:fldChar w:fldCharType="end"/>
        </w:r>
      </w:hyperlink>
    </w:p>
    <w:p w14:paraId="1410FB05" w14:textId="010D81FB" w:rsidR="00B37529" w:rsidRDefault="00B37529">
      <w:pPr>
        <w:pStyle w:val="INNH1"/>
        <w:rPr>
          <w:rFonts w:eastAsiaTheme="minorEastAsia" w:cstheme="minorBidi"/>
          <w:b w:val="0"/>
          <w:bCs w:val="0"/>
          <w:kern w:val="2"/>
          <w:sz w:val="24"/>
          <w:szCs w:val="24"/>
          <w14:ligatures w14:val="standardContextual"/>
        </w:rPr>
      </w:pPr>
      <w:hyperlink w:anchor="_Toc225765899" w:history="1">
        <w:r w:rsidRPr="001D5860">
          <w:rPr>
            <w:rStyle w:val="Hyperkobling"/>
          </w:rPr>
          <w:t>Bilag 5: Pris og prisbestemmelser</w:t>
        </w:r>
        <w:r>
          <w:rPr>
            <w:webHidden/>
          </w:rPr>
          <w:tab/>
        </w:r>
        <w:r>
          <w:rPr>
            <w:webHidden/>
          </w:rPr>
          <w:fldChar w:fldCharType="begin"/>
        </w:r>
        <w:r>
          <w:rPr>
            <w:webHidden/>
          </w:rPr>
          <w:instrText xml:space="preserve"> PAGEREF _Toc225765899 \h </w:instrText>
        </w:r>
        <w:r>
          <w:rPr>
            <w:webHidden/>
          </w:rPr>
        </w:r>
        <w:r>
          <w:rPr>
            <w:webHidden/>
          </w:rPr>
          <w:fldChar w:fldCharType="separate"/>
        </w:r>
        <w:r w:rsidR="0015258F">
          <w:rPr>
            <w:webHidden/>
          </w:rPr>
          <w:t>13</w:t>
        </w:r>
        <w:r>
          <w:rPr>
            <w:webHidden/>
          </w:rPr>
          <w:fldChar w:fldCharType="end"/>
        </w:r>
      </w:hyperlink>
    </w:p>
    <w:p w14:paraId="6A7AAB95" w14:textId="00694F75" w:rsidR="00B37529" w:rsidRDefault="00B37529">
      <w:pPr>
        <w:pStyle w:val="INNH2"/>
        <w:rPr>
          <w:rFonts w:eastAsiaTheme="minorEastAsia" w:cstheme="minorBidi"/>
          <w:kern w:val="2"/>
          <w:sz w:val="24"/>
          <w:szCs w:val="24"/>
          <w14:ligatures w14:val="standardContextual"/>
        </w:rPr>
      </w:pPr>
      <w:hyperlink w:anchor="_Toc225765900" w:history="1">
        <w:r w:rsidRPr="001D5860">
          <w:rPr>
            <w:rStyle w:val="Hyperkobling"/>
          </w:rPr>
          <w:t>Avtalens punkt 6.1 Vederlag</w:t>
        </w:r>
        <w:r>
          <w:rPr>
            <w:webHidden/>
          </w:rPr>
          <w:tab/>
        </w:r>
        <w:r>
          <w:rPr>
            <w:webHidden/>
          </w:rPr>
          <w:fldChar w:fldCharType="begin"/>
        </w:r>
        <w:r>
          <w:rPr>
            <w:webHidden/>
          </w:rPr>
          <w:instrText xml:space="preserve"> PAGEREF _Toc225765900 \h </w:instrText>
        </w:r>
        <w:r>
          <w:rPr>
            <w:webHidden/>
          </w:rPr>
        </w:r>
        <w:r>
          <w:rPr>
            <w:webHidden/>
          </w:rPr>
          <w:fldChar w:fldCharType="separate"/>
        </w:r>
        <w:r w:rsidR="0015258F">
          <w:rPr>
            <w:webHidden/>
          </w:rPr>
          <w:t>13</w:t>
        </w:r>
        <w:r>
          <w:rPr>
            <w:webHidden/>
          </w:rPr>
          <w:fldChar w:fldCharType="end"/>
        </w:r>
      </w:hyperlink>
    </w:p>
    <w:p w14:paraId="7F1558E1" w14:textId="75D21AC4" w:rsidR="00B37529" w:rsidRDefault="00B37529">
      <w:pPr>
        <w:pStyle w:val="INNH3"/>
        <w:rPr>
          <w:rFonts w:eastAsiaTheme="minorEastAsia" w:cstheme="minorBidi"/>
          <w:i w:val="0"/>
          <w:iCs w:val="0"/>
          <w:kern w:val="2"/>
          <w:sz w:val="24"/>
          <w:szCs w:val="24"/>
          <w14:ligatures w14:val="standardContextual"/>
        </w:rPr>
      </w:pPr>
      <w:hyperlink w:anchor="_Toc225765901" w:history="1">
        <w:r w:rsidRPr="001D5860">
          <w:rPr>
            <w:rStyle w:val="Hyperkobling"/>
          </w:rPr>
          <w:t>C. Utlegg og reisekostnader mv</w:t>
        </w:r>
        <w:r>
          <w:rPr>
            <w:webHidden/>
          </w:rPr>
          <w:tab/>
        </w:r>
        <w:r>
          <w:rPr>
            <w:webHidden/>
          </w:rPr>
          <w:fldChar w:fldCharType="begin"/>
        </w:r>
        <w:r>
          <w:rPr>
            <w:webHidden/>
          </w:rPr>
          <w:instrText xml:space="preserve"> PAGEREF _Toc225765901 \h </w:instrText>
        </w:r>
        <w:r>
          <w:rPr>
            <w:webHidden/>
          </w:rPr>
        </w:r>
        <w:r>
          <w:rPr>
            <w:webHidden/>
          </w:rPr>
          <w:fldChar w:fldCharType="separate"/>
        </w:r>
        <w:r w:rsidR="0015258F">
          <w:rPr>
            <w:webHidden/>
          </w:rPr>
          <w:t>14</w:t>
        </w:r>
        <w:r>
          <w:rPr>
            <w:webHidden/>
          </w:rPr>
          <w:fldChar w:fldCharType="end"/>
        </w:r>
      </w:hyperlink>
    </w:p>
    <w:p w14:paraId="70FFA333" w14:textId="48AC5590" w:rsidR="00B37529" w:rsidRDefault="00B37529">
      <w:pPr>
        <w:pStyle w:val="INNH3"/>
        <w:rPr>
          <w:rFonts w:eastAsiaTheme="minorEastAsia" w:cstheme="minorBidi"/>
          <w:i w:val="0"/>
          <w:iCs w:val="0"/>
          <w:kern w:val="2"/>
          <w:sz w:val="24"/>
          <w:szCs w:val="24"/>
          <w14:ligatures w14:val="standardContextual"/>
        </w:rPr>
      </w:pPr>
      <w:hyperlink w:anchor="_Toc225765902" w:history="1">
        <w:r w:rsidRPr="001D5860">
          <w:rPr>
            <w:rStyle w:val="Hyperkobling"/>
          </w:rPr>
          <w:t>D. Overskridelser og varsling</w:t>
        </w:r>
        <w:r>
          <w:rPr>
            <w:webHidden/>
          </w:rPr>
          <w:tab/>
        </w:r>
        <w:r>
          <w:rPr>
            <w:webHidden/>
          </w:rPr>
          <w:fldChar w:fldCharType="begin"/>
        </w:r>
        <w:r>
          <w:rPr>
            <w:webHidden/>
          </w:rPr>
          <w:instrText xml:space="preserve"> PAGEREF _Toc225765902 \h </w:instrText>
        </w:r>
        <w:r>
          <w:rPr>
            <w:webHidden/>
          </w:rPr>
        </w:r>
        <w:r>
          <w:rPr>
            <w:webHidden/>
          </w:rPr>
          <w:fldChar w:fldCharType="separate"/>
        </w:r>
        <w:r w:rsidR="0015258F">
          <w:rPr>
            <w:webHidden/>
          </w:rPr>
          <w:t>14</w:t>
        </w:r>
        <w:r>
          <w:rPr>
            <w:webHidden/>
          </w:rPr>
          <w:fldChar w:fldCharType="end"/>
        </w:r>
      </w:hyperlink>
    </w:p>
    <w:p w14:paraId="1A24D849" w14:textId="48237AE6" w:rsidR="00B37529" w:rsidRDefault="00B37529">
      <w:pPr>
        <w:pStyle w:val="INNH2"/>
        <w:rPr>
          <w:rFonts w:eastAsiaTheme="minorEastAsia" w:cstheme="minorBidi"/>
          <w:kern w:val="2"/>
          <w:sz w:val="24"/>
          <w:szCs w:val="24"/>
          <w14:ligatures w14:val="standardContextual"/>
        </w:rPr>
      </w:pPr>
      <w:hyperlink w:anchor="_Toc225765903" w:history="1">
        <w:r w:rsidRPr="001D5860">
          <w:rPr>
            <w:rStyle w:val="Hyperkobling"/>
          </w:rPr>
          <w:t>Avtalens punkt 6.2 Fakturering</w:t>
        </w:r>
        <w:r>
          <w:rPr>
            <w:webHidden/>
          </w:rPr>
          <w:tab/>
        </w:r>
        <w:r>
          <w:rPr>
            <w:webHidden/>
          </w:rPr>
          <w:fldChar w:fldCharType="begin"/>
        </w:r>
        <w:r>
          <w:rPr>
            <w:webHidden/>
          </w:rPr>
          <w:instrText xml:space="preserve"> PAGEREF _Toc225765903 \h </w:instrText>
        </w:r>
        <w:r>
          <w:rPr>
            <w:webHidden/>
          </w:rPr>
        </w:r>
        <w:r>
          <w:rPr>
            <w:webHidden/>
          </w:rPr>
          <w:fldChar w:fldCharType="separate"/>
        </w:r>
        <w:r w:rsidR="0015258F">
          <w:rPr>
            <w:webHidden/>
          </w:rPr>
          <w:t>14</w:t>
        </w:r>
        <w:r>
          <w:rPr>
            <w:webHidden/>
          </w:rPr>
          <w:fldChar w:fldCharType="end"/>
        </w:r>
      </w:hyperlink>
    </w:p>
    <w:p w14:paraId="128A2CA2" w14:textId="5E69F267" w:rsidR="00B37529" w:rsidRDefault="00B37529">
      <w:pPr>
        <w:pStyle w:val="INNH2"/>
        <w:rPr>
          <w:rFonts w:eastAsiaTheme="minorEastAsia" w:cstheme="minorBidi"/>
          <w:kern w:val="2"/>
          <w:sz w:val="24"/>
          <w:szCs w:val="24"/>
          <w14:ligatures w14:val="standardContextual"/>
        </w:rPr>
      </w:pPr>
      <w:hyperlink w:anchor="_Toc225765904" w:history="1">
        <w:r w:rsidRPr="001D5860">
          <w:rPr>
            <w:rStyle w:val="Hyperkobling"/>
          </w:rPr>
          <w:t>Avtalens punkt 6.5 Prisendring</w:t>
        </w:r>
        <w:r>
          <w:rPr>
            <w:webHidden/>
          </w:rPr>
          <w:tab/>
        </w:r>
        <w:r>
          <w:rPr>
            <w:webHidden/>
          </w:rPr>
          <w:fldChar w:fldCharType="begin"/>
        </w:r>
        <w:r>
          <w:rPr>
            <w:webHidden/>
          </w:rPr>
          <w:instrText xml:space="preserve"> PAGEREF _Toc225765904 \h </w:instrText>
        </w:r>
        <w:r>
          <w:rPr>
            <w:webHidden/>
          </w:rPr>
        </w:r>
        <w:r>
          <w:rPr>
            <w:webHidden/>
          </w:rPr>
          <w:fldChar w:fldCharType="separate"/>
        </w:r>
        <w:r w:rsidR="0015258F">
          <w:rPr>
            <w:webHidden/>
          </w:rPr>
          <w:t>15</w:t>
        </w:r>
        <w:r>
          <w:rPr>
            <w:webHidden/>
          </w:rPr>
          <w:fldChar w:fldCharType="end"/>
        </w:r>
      </w:hyperlink>
    </w:p>
    <w:p w14:paraId="59DEFA99" w14:textId="0F84CBB6" w:rsidR="00B37529" w:rsidRDefault="00B37529">
      <w:pPr>
        <w:pStyle w:val="INNH2"/>
        <w:rPr>
          <w:rFonts w:eastAsiaTheme="minorEastAsia" w:cstheme="minorBidi"/>
          <w:kern w:val="2"/>
          <w:sz w:val="24"/>
          <w:szCs w:val="24"/>
          <w14:ligatures w14:val="standardContextual"/>
        </w:rPr>
      </w:pPr>
      <w:hyperlink w:anchor="_Toc225765905" w:history="1">
        <w:r w:rsidRPr="001D5860">
          <w:rPr>
            <w:rStyle w:val="Hyperkobling"/>
          </w:rPr>
          <w:t>Avtalens punkt 4.2 Avbestilling</w:t>
        </w:r>
        <w:r>
          <w:rPr>
            <w:webHidden/>
          </w:rPr>
          <w:tab/>
        </w:r>
        <w:r>
          <w:rPr>
            <w:webHidden/>
          </w:rPr>
          <w:fldChar w:fldCharType="begin"/>
        </w:r>
        <w:r>
          <w:rPr>
            <w:webHidden/>
          </w:rPr>
          <w:instrText xml:space="preserve"> PAGEREF _Toc225765905 \h </w:instrText>
        </w:r>
        <w:r>
          <w:rPr>
            <w:webHidden/>
          </w:rPr>
        </w:r>
        <w:r>
          <w:rPr>
            <w:webHidden/>
          </w:rPr>
          <w:fldChar w:fldCharType="separate"/>
        </w:r>
        <w:r w:rsidR="0015258F">
          <w:rPr>
            <w:webHidden/>
          </w:rPr>
          <w:t>15</w:t>
        </w:r>
        <w:r>
          <w:rPr>
            <w:webHidden/>
          </w:rPr>
          <w:fldChar w:fldCharType="end"/>
        </w:r>
      </w:hyperlink>
    </w:p>
    <w:p w14:paraId="5A409ED1" w14:textId="1545D674" w:rsidR="00B37529" w:rsidRDefault="00B37529">
      <w:pPr>
        <w:pStyle w:val="INNH1"/>
        <w:rPr>
          <w:rFonts w:eastAsiaTheme="minorEastAsia" w:cstheme="minorBidi"/>
          <w:b w:val="0"/>
          <w:bCs w:val="0"/>
          <w:kern w:val="2"/>
          <w:sz w:val="24"/>
          <w:szCs w:val="24"/>
          <w14:ligatures w14:val="standardContextual"/>
        </w:rPr>
      </w:pPr>
      <w:hyperlink w:anchor="_Toc225765906" w:history="1">
        <w:r w:rsidRPr="001D5860">
          <w:rPr>
            <w:rStyle w:val="Hyperkobling"/>
          </w:rPr>
          <w:t>Bilag 6: Endringer i den generelle avtaleteksten</w:t>
        </w:r>
        <w:r>
          <w:rPr>
            <w:webHidden/>
          </w:rPr>
          <w:tab/>
        </w:r>
        <w:r>
          <w:rPr>
            <w:webHidden/>
          </w:rPr>
          <w:fldChar w:fldCharType="begin"/>
        </w:r>
        <w:r>
          <w:rPr>
            <w:webHidden/>
          </w:rPr>
          <w:instrText xml:space="preserve"> PAGEREF _Toc225765906 \h </w:instrText>
        </w:r>
        <w:r>
          <w:rPr>
            <w:webHidden/>
          </w:rPr>
        </w:r>
        <w:r>
          <w:rPr>
            <w:webHidden/>
          </w:rPr>
          <w:fldChar w:fldCharType="separate"/>
        </w:r>
        <w:r w:rsidR="0015258F">
          <w:rPr>
            <w:webHidden/>
          </w:rPr>
          <w:t>16</w:t>
        </w:r>
        <w:r>
          <w:rPr>
            <w:webHidden/>
          </w:rPr>
          <w:fldChar w:fldCharType="end"/>
        </w:r>
      </w:hyperlink>
    </w:p>
    <w:p w14:paraId="7C198C97" w14:textId="5C83FDB8" w:rsidR="00B37529" w:rsidRDefault="00B37529">
      <w:pPr>
        <w:pStyle w:val="INNH1"/>
        <w:rPr>
          <w:rFonts w:eastAsiaTheme="minorEastAsia" w:cstheme="minorBidi"/>
          <w:b w:val="0"/>
          <w:bCs w:val="0"/>
          <w:kern w:val="2"/>
          <w:sz w:val="24"/>
          <w:szCs w:val="24"/>
          <w14:ligatures w14:val="standardContextual"/>
        </w:rPr>
      </w:pPr>
      <w:hyperlink w:anchor="_Toc225765907" w:history="1">
        <w:r w:rsidRPr="001D5860">
          <w:rPr>
            <w:rStyle w:val="Hyperkobling"/>
          </w:rPr>
          <w:t>Bilag 7: Endringer i Avtalen etter avtaleinngåelsen</w:t>
        </w:r>
        <w:r>
          <w:rPr>
            <w:webHidden/>
          </w:rPr>
          <w:tab/>
        </w:r>
        <w:r>
          <w:rPr>
            <w:webHidden/>
          </w:rPr>
          <w:fldChar w:fldCharType="begin"/>
        </w:r>
        <w:r>
          <w:rPr>
            <w:webHidden/>
          </w:rPr>
          <w:instrText xml:space="preserve"> PAGEREF _Toc225765907 \h </w:instrText>
        </w:r>
        <w:r>
          <w:rPr>
            <w:webHidden/>
          </w:rPr>
        </w:r>
        <w:r>
          <w:rPr>
            <w:webHidden/>
          </w:rPr>
          <w:fldChar w:fldCharType="separate"/>
        </w:r>
        <w:r w:rsidR="0015258F">
          <w:rPr>
            <w:webHidden/>
          </w:rPr>
          <w:t>23</w:t>
        </w:r>
        <w:r>
          <w:rPr>
            <w:webHidden/>
          </w:rPr>
          <w:fldChar w:fldCharType="end"/>
        </w:r>
      </w:hyperlink>
    </w:p>
    <w:p w14:paraId="273174C2" w14:textId="7B3386CC"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6"/>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25765890"/>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12C91C4C" w14:textId="11BA6645" w:rsidR="00D3340B" w:rsidRDefault="00D3340B" w:rsidP="004A45AD">
      <w:r w:rsidRPr="4E3F2A17">
        <w:rPr>
          <w:i/>
          <w:iCs/>
        </w:rPr>
        <w:t>Bilaget skal fylles ut av Kunden</w:t>
      </w:r>
      <w:r>
        <w:t>. Punktene nedenfor referer til bestemmelser i avtalen og er en påminnelse om at Kunden bør ta stilling til disse punktene.</w:t>
      </w:r>
    </w:p>
    <w:p w14:paraId="4D3DC873" w14:textId="77777777" w:rsidR="0024202B" w:rsidRPr="001D526D" w:rsidRDefault="0024202B" w:rsidP="00463F17">
      <w:pPr>
        <w:rPr>
          <w:rFonts w:cstheme="minorHAnsi"/>
          <w:b/>
          <w:bCs/>
        </w:rPr>
      </w:pPr>
    </w:p>
    <w:p w14:paraId="6B752E2C" w14:textId="6D1AD753" w:rsidR="00B1099B" w:rsidRPr="001D526D" w:rsidRDefault="00B1099B" w:rsidP="00B1099B">
      <w:pPr>
        <w:pStyle w:val="Brdtekst"/>
        <w:rPr>
          <w:rFonts w:ascii="Calibri brødtekst" w:hAnsi="Calibri brødtekst" w:cs="Times New Roman"/>
          <w:b/>
          <w:bCs/>
          <w:sz w:val="24"/>
          <w:szCs w:val="24"/>
        </w:rPr>
      </w:pPr>
      <w:r w:rsidRPr="001D526D">
        <w:rPr>
          <w:rFonts w:ascii="Calibri brødtekst" w:hAnsi="Calibri brødtekst" w:cs="Times New Roman"/>
          <w:b/>
          <w:bCs/>
          <w:sz w:val="24"/>
          <w:szCs w:val="24"/>
        </w:rPr>
        <w:t xml:space="preserve">Avfallsanalyser av Renovasjons- og </w:t>
      </w:r>
      <w:proofErr w:type="spellStart"/>
      <w:r w:rsidRPr="001D526D">
        <w:rPr>
          <w:rFonts w:ascii="Calibri brødtekst" w:hAnsi="Calibri brødtekst" w:cs="Times New Roman"/>
          <w:b/>
          <w:bCs/>
          <w:sz w:val="24"/>
          <w:szCs w:val="24"/>
        </w:rPr>
        <w:t>gjenvinningsetatens</w:t>
      </w:r>
      <w:proofErr w:type="spellEnd"/>
      <w:r w:rsidRPr="001D526D">
        <w:rPr>
          <w:rFonts w:ascii="Calibri brødtekst" w:hAnsi="Calibri brødtekst" w:cs="Times New Roman"/>
          <w:b/>
          <w:bCs/>
          <w:sz w:val="24"/>
          <w:szCs w:val="24"/>
        </w:rPr>
        <w:t xml:space="preserve"> </w:t>
      </w:r>
      <w:proofErr w:type="spellStart"/>
      <w:r w:rsidRPr="001D526D">
        <w:rPr>
          <w:rFonts w:ascii="Calibri brødtekst" w:hAnsi="Calibri brødtekst" w:cs="Times New Roman"/>
          <w:b/>
          <w:bCs/>
          <w:sz w:val="24"/>
          <w:szCs w:val="24"/>
        </w:rPr>
        <w:t>avfallsstr</w:t>
      </w:r>
      <w:proofErr w:type="spellEnd"/>
      <w:r w:rsidRPr="001D526D">
        <w:rPr>
          <w:rFonts w:ascii="Calibri brødtekst" w:hAnsi="Calibri brødtekst" w:cs="Times New Roman"/>
          <w:b/>
          <w:bCs/>
          <w:sz w:val="24"/>
          <w:szCs w:val="24"/>
          <w:lang w:val="da-DK"/>
        </w:rPr>
        <w:t>ø</w:t>
      </w:r>
      <w:proofErr w:type="spellStart"/>
      <w:r w:rsidRPr="001D526D">
        <w:rPr>
          <w:rFonts w:ascii="Calibri brødtekst" w:hAnsi="Calibri brødtekst" w:cs="Times New Roman"/>
          <w:b/>
          <w:bCs/>
          <w:sz w:val="24"/>
          <w:szCs w:val="24"/>
        </w:rPr>
        <w:t>mmer</w:t>
      </w:r>
      <w:proofErr w:type="spellEnd"/>
      <w:r w:rsidR="000A5FDF" w:rsidRPr="001D526D">
        <w:rPr>
          <w:rFonts w:ascii="Calibri brødtekst" w:hAnsi="Calibri brødtekst" w:cs="Times New Roman"/>
          <w:b/>
          <w:bCs/>
          <w:sz w:val="24"/>
          <w:szCs w:val="24"/>
        </w:rPr>
        <w:t xml:space="preserve"> - kravspesifikasjon</w:t>
      </w:r>
    </w:p>
    <w:p w14:paraId="0604633A" w14:textId="77777777" w:rsidR="00B1099B" w:rsidRPr="001D526D" w:rsidRDefault="00B1099B" w:rsidP="00B1099B">
      <w:pPr>
        <w:pStyle w:val="Brdtekst"/>
        <w:rPr>
          <w:rFonts w:ascii="Calibri brødtekst" w:hAnsi="Calibri brødtekst" w:cs="Times New Roman"/>
          <w:b/>
          <w:bCs/>
          <w:sz w:val="24"/>
          <w:szCs w:val="24"/>
        </w:rPr>
      </w:pPr>
    </w:p>
    <w:p w14:paraId="097935D7" w14:textId="77777777" w:rsidR="00B1099B" w:rsidRPr="001D526D" w:rsidRDefault="00B1099B" w:rsidP="00B1099B">
      <w:pPr>
        <w:pStyle w:val="Brdtekst"/>
        <w:keepLines w:val="0"/>
        <w:widowControl/>
        <w:numPr>
          <w:ilvl w:val="0"/>
          <w:numId w:val="31"/>
        </w:numPr>
        <w:pBdr>
          <w:top w:val="nil"/>
          <w:left w:val="nil"/>
          <w:bottom w:val="nil"/>
          <w:right w:val="nil"/>
          <w:between w:val="nil"/>
          <w:bar w:val="nil"/>
        </w:pBdr>
        <w:spacing w:after="200" w:line="276" w:lineRule="auto"/>
        <w:rPr>
          <w:rFonts w:ascii="Calibri brødtekst" w:hAnsi="Calibri brødtekst" w:cs="Times New Roman"/>
          <w:b/>
          <w:sz w:val="24"/>
          <w:szCs w:val="24"/>
          <w:lang w:val="en-US"/>
        </w:rPr>
      </w:pPr>
      <w:proofErr w:type="spellStart"/>
      <w:r w:rsidRPr="001D526D">
        <w:rPr>
          <w:rFonts w:ascii="Calibri brødtekst" w:hAnsi="Calibri brødtekst" w:cs="Times New Roman"/>
          <w:b/>
          <w:sz w:val="24"/>
          <w:szCs w:val="24"/>
          <w:lang w:val="en-US"/>
        </w:rPr>
        <w:t>Avtalens</w:t>
      </w:r>
      <w:proofErr w:type="spellEnd"/>
      <w:r w:rsidRPr="001D526D">
        <w:rPr>
          <w:rFonts w:ascii="Calibri brødtekst" w:hAnsi="Calibri brødtekst" w:cs="Times New Roman"/>
          <w:b/>
          <w:sz w:val="24"/>
          <w:szCs w:val="24"/>
          <w:lang w:val="en-US"/>
        </w:rPr>
        <w:t xml:space="preserve"> </w:t>
      </w:r>
      <w:proofErr w:type="spellStart"/>
      <w:r w:rsidRPr="001D526D">
        <w:rPr>
          <w:rFonts w:ascii="Calibri brødtekst" w:hAnsi="Calibri brødtekst" w:cs="Times New Roman"/>
          <w:b/>
          <w:sz w:val="24"/>
          <w:szCs w:val="24"/>
          <w:lang w:val="en-US"/>
        </w:rPr>
        <w:t>omfang</w:t>
      </w:r>
      <w:proofErr w:type="spellEnd"/>
    </w:p>
    <w:p w14:paraId="0A13234B"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Renovasjons- og gjenvinningsetaten (REG) skal </w:t>
      </w:r>
      <w:proofErr w:type="spellStart"/>
      <w:r w:rsidRPr="0064498D">
        <w:rPr>
          <w:rFonts w:ascii="Calibri brødtekst" w:hAnsi="Calibri brødtekst" w:cs="Times New Roman"/>
          <w:i w:val="0"/>
          <w:iCs w:val="0"/>
          <w:sz w:val="24"/>
          <w:szCs w:val="24"/>
        </w:rPr>
        <w:t>inng</w:t>
      </w:r>
      <w:proofErr w:type="spellEnd"/>
      <w:r w:rsidRPr="0064498D">
        <w:rPr>
          <w:rFonts w:ascii="Calibri brødtekst" w:hAnsi="Calibri brødtekst" w:cs="Times New Roman"/>
          <w:i w:val="0"/>
          <w:iCs w:val="0"/>
          <w:sz w:val="24"/>
          <w:szCs w:val="24"/>
          <w:lang w:val="da-DK"/>
        </w:rPr>
        <w:t xml:space="preserve">å </w:t>
      </w:r>
      <w:r w:rsidRPr="0064498D">
        <w:rPr>
          <w:rFonts w:ascii="Calibri brødtekst" w:hAnsi="Calibri brødtekst" w:cs="Times New Roman"/>
          <w:i w:val="0"/>
          <w:iCs w:val="0"/>
          <w:sz w:val="24"/>
          <w:szCs w:val="24"/>
        </w:rPr>
        <w:t xml:space="preserve">en </w:t>
      </w:r>
      <w:r w:rsidRPr="0064498D">
        <w:rPr>
          <w:rFonts w:ascii="Calibri brødtekst" w:hAnsi="Calibri brødtekst" w:cs="Times New Roman"/>
          <w:i w:val="0"/>
          <w:iCs w:val="0"/>
          <w:sz w:val="24"/>
          <w:szCs w:val="24"/>
          <w:lang w:val="da-DK"/>
        </w:rPr>
        <w:t xml:space="preserve">rammekontrakt med en leverandør for konsulenttjenester i forbindelse med </w:t>
      </w:r>
      <w:r w:rsidRPr="0064498D">
        <w:rPr>
          <w:rFonts w:ascii="Calibri brødtekst" w:hAnsi="Calibri brødtekst" w:cs="Times New Roman"/>
          <w:i w:val="0"/>
          <w:iCs w:val="0"/>
          <w:sz w:val="24"/>
          <w:szCs w:val="24"/>
        </w:rPr>
        <w:t xml:space="preserve">planlegging, </w:t>
      </w:r>
      <w:proofErr w:type="spellStart"/>
      <w:r w:rsidRPr="0064498D">
        <w:rPr>
          <w:rFonts w:ascii="Calibri brødtekst" w:hAnsi="Calibri brødtekst" w:cs="Times New Roman"/>
          <w:i w:val="0"/>
          <w:iCs w:val="0"/>
          <w:sz w:val="24"/>
          <w:szCs w:val="24"/>
        </w:rPr>
        <w:t>gjennomf</w:t>
      </w:r>
      <w:proofErr w:type="spellEnd"/>
      <w:r w:rsidRPr="0064498D">
        <w:rPr>
          <w:rFonts w:ascii="Calibri brødtekst" w:hAnsi="Calibri brødtekst" w:cs="Times New Roman"/>
          <w:i w:val="0"/>
          <w:iCs w:val="0"/>
          <w:sz w:val="24"/>
          <w:szCs w:val="24"/>
          <w:lang w:val="da-DK"/>
        </w:rPr>
        <w:t>ø</w:t>
      </w:r>
      <w:r w:rsidRPr="0064498D">
        <w:rPr>
          <w:rFonts w:ascii="Calibri brødtekst" w:hAnsi="Calibri brødtekst" w:cs="Times New Roman"/>
          <w:i w:val="0"/>
          <w:iCs w:val="0"/>
          <w:sz w:val="24"/>
          <w:szCs w:val="24"/>
        </w:rPr>
        <w:t xml:space="preserve">ring og utarbeidelse av rapport for avfallsanalyser. </w:t>
      </w:r>
    </w:p>
    <w:p w14:paraId="1DB4B495" w14:textId="77777777" w:rsidR="000A5FDF" w:rsidRPr="0064498D" w:rsidRDefault="000A5FDF" w:rsidP="00B1099B">
      <w:pPr>
        <w:pStyle w:val="Brdtekst"/>
        <w:rPr>
          <w:rFonts w:ascii="Calibri brødtekst" w:hAnsi="Calibri brødtekst" w:cs="Times New Roman"/>
          <w:i w:val="0"/>
          <w:iCs w:val="0"/>
          <w:sz w:val="24"/>
          <w:szCs w:val="24"/>
        </w:rPr>
      </w:pPr>
    </w:p>
    <w:p w14:paraId="1B3DB1D7" w14:textId="39C38AE8"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I henhold til Avfallsforskriften </w:t>
      </w:r>
      <w:proofErr w:type="spellStart"/>
      <w:r w:rsidRPr="0064498D">
        <w:rPr>
          <w:rFonts w:ascii="Calibri brødtekst" w:hAnsi="Calibri brødtekst" w:cs="Times New Roman"/>
          <w:i w:val="0"/>
          <w:iCs w:val="0"/>
          <w:sz w:val="24"/>
          <w:szCs w:val="24"/>
        </w:rPr>
        <w:t>kap</w:t>
      </w:r>
      <w:proofErr w:type="spellEnd"/>
      <w:r w:rsidRPr="0064498D">
        <w:rPr>
          <w:rFonts w:ascii="Calibri brødtekst" w:hAnsi="Calibri brødtekst" w:cs="Times New Roman"/>
          <w:i w:val="0"/>
          <w:iCs w:val="0"/>
          <w:sz w:val="24"/>
          <w:szCs w:val="24"/>
        </w:rPr>
        <w:t xml:space="preserve"> 10a plikter REG å sørge for utsortering og materialgjenvinning av flere avfallstyper. For å kunne dokumentere utsorteringskravene, samt kvalitetskrav og nødvendige kostnader til innsamling og avfallshåndtering i produsentansvarsordningene, er det avgjørende å ha oversikt over sammensetningen av avfallet i REGs ulike avfallsstrømmer.    </w:t>
      </w:r>
    </w:p>
    <w:p w14:paraId="365B950D" w14:textId="77777777" w:rsidR="000A5FDF" w:rsidRPr="0064498D" w:rsidRDefault="000A5FDF" w:rsidP="00B1099B">
      <w:pPr>
        <w:pStyle w:val="Brdtekst"/>
        <w:rPr>
          <w:rFonts w:ascii="Calibri brødtekst" w:hAnsi="Calibri brødtekst" w:cs="Times New Roman"/>
          <w:i w:val="0"/>
          <w:iCs w:val="0"/>
          <w:sz w:val="24"/>
          <w:szCs w:val="24"/>
        </w:rPr>
      </w:pPr>
    </w:p>
    <w:p w14:paraId="28DC446C" w14:textId="6AD6811F"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Det kan også være behov for avfallsanalyser eller andre undersøkelser for å øke kunnskap om sammensetningen av grovavfall, husholdningsliknende næringsavfall eller for å måle effekt av kampanjer o.l. </w:t>
      </w:r>
    </w:p>
    <w:p w14:paraId="2539A95F"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 </w:t>
      </w:r>
    </w:p>
    <w:p w14:paraId="30235597" w14:textId="77777777" w:rsidR="00B1099B" w:rsidRPr="0064498D" w:rsidRDefault="00B1099B" w:rsidP="00B1099B">
      <w:pPr>
        <w:pStyle w:val="Brdtekst"/>
        <w:rPr>
          <w:rFonts w:ascii="Calibri brødtekst" w:hAnsi="Calibri brødtekst" w:cs="Times New Roman"/>
          <w:b/>
          <w:bCs/>
          <w:i w:val="0"/>
          <w:iCs w:val="0"/>
          <w:sz w:val="24"/>
          <w:szCs w:val="24"/>
        </w:rPr>
      </w:pPr>
      <w:r w:rsidRPr="0064498D">
        <w:rPr>
          <w:rFonts w:ascii="Calibri brødtekst" w:hAnsi="Calibri brødtekst" w:cs="Times New Roman"/>
          <w:b/>
          <w:bCs/>
          <w:i w:val="0"/>
          <w:iCs w:val="0"/>
          <w:sz w:val="24"/>
          <w:szCs w:val="24"/>
        </w:rPr>
        <w:t>1.1 Beskrivelse av oppdraget</w:t>
      </w:r>
    </w:p>
    <w:p w14:paraId="56973E8C"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Oppdraget kontrakten skal dekke omfatter analyser av avfallsstrømmer fra henteordninger og bringeordninger i Oslo, med </w:t>
      </w:r>
      <w:proofErr w:type="gramStart"/>
      <w:r w:rsidRPr="0064498D">
        <w:rPr>
          <w:rFonts w:ascii="Calibri brødtekst" w:hAnsi="Calibri brødtekst" w:cs="Times New Roman"/>
          <w:i w:val="0"/>
          <w:iCs w:val="0"/>
          <w:sz w:val="24"/>
          <w:szCs w:val="24"/>
        </w:rPr>
        <w:t>fokus</w:t>
      </w:r>
      <w:proofErr w:type="gramEnd"/>
      <w:r w:rsidRPr="0064498D">
        <w:rPr>
          <w:rFonts w:ascii="Calibri brødtekst" w:hAnsi="Calibri brødtekst" w:cs="Times New Roman"/>
          <w:i w:val="0"/>
          <w:iCs w:val="0"/>
          <w:sz w:val="24"/>
          <w:szCs w:val="24"/>
        </w:rPr>
        <w:t xml:space="preserve"> på sorteringsatferd, avfallsmengder og -sammensetning. Inkludert er også analyser som skal måle endring i sorteringsatferd som følge av endringer i tjenester eller andre tiltak. Det kan også være behov for avfallsanalyser eller andre undesøkelser for å øke kunnskap om sammensetningen av grovavfall, husholdningsliknende næringsavfall eller for å måle effekt av kampanjer o.l. </w:t>
      </w:r>
    </w:p>
    <w:p w14:paraId="03475FA6" w14:textId="1A02A966"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Oppgaver kan også inkludere revidering av representative utvalgsområder i </w:t>
      </w:r>
      <w:proofErr w:type="spellStart"/>
      <w:r w:rsidRPr="0064498D">
        <w:rPr>
          <w:rFonts w:ascii="Calibri brødtekst" w:hAnsi="Calibri brødtekst" w:cs="Times New Roman"/>
          <w:i w:val="0"/>
          <w:iCs w:val="0"/>
          <w:sz w:val="24"/>
          <w:szCs w:val="24"/>
        </w:rPr>
        <w:t>hovedanalysen</w:t>
      </w:r>
      <w:proofErr w:type="spellEnd"/>
      <w:r w:rsidRPr="0064498D">
        <w:rPr>
          <w:rFonts w:ascii="Calibri brødtekst" w:hAnsi="Calibri brødtekst" w:cs="Times New Roman"/>
          <w:i w:val="0"/>
          <w:iCs w:val="0"/>
          <w:sz w:val="24"/>
          <w:szCs w:val="24"/>
        </w:rPr>
        <w:t>.</w:t>
      </w:r>
    </w:p>
    <w:p w14:paraId="18D0122F" w14:textId="77777777" w:rsidR="000A5FDF" w:rsidRPr="0064498D" w:rsidRDefault="000A5FDF" w:rsidP="00B1099B">
      <w:pPr>
        <w:pStyle w:val="Brdtekst"/>
        <w:rPr>
          <w:rFonts w:ascii="Calibri brødtekst" w:hAnsi="Calibri brødtekst" w:cs="Times New Roman"/>
          <w:i w:val="0"/>
          <w:iCs w:val="0"/>
          <w:sz w:val="24"/>
          <w:szCs w:val="24"/>
        </w:rPr>
      </w:pPr>
    </w:p>
    <w:p w14:paraId="642D0E29" w14:textId="7271F4FA"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Avfallsanalysene skal utføres etter NS9428 Avfallsanalyse (revidert versjon, 2026). </w:t>
      </w:r>
    </w:p>
    <w:p w14:paraId="27EF6DAE" w14:textId="77777777" w:rsidR="008525EB" w:rsidRPr="0064498D" w:rsidRDefault="008525EB" w:rsidP="00B1099B">
      <w:pPr>
        <w:pStyle w:val="Brdtekst"/>
        <w:rPr>
          <w:rFonts w:ascii="Calibri brødtekst" w:hAnsi="Calibri brødtekst" w:cs="Times New Roman"/>
          <w:i w:val="0"/>
          <w:iCs w:val="0"/>
          <w:sz w:val="24"/>
          <w:szCs w:val="24"/>
        </w:rPr>
      </w:pPr>
    </w:p>
    <w:p w14:paraId="2F853734" w14:textId="77777777" w:rsidR="00B1099B" w:rsidRPr="0064498D" w:rsidRDefault="00B1099B" w:rsidP="00B1099B">
      <w:pPr>
        <w:pStyle w:val="Brdtekst"/>
        <w:rPr>
          <w:rFonts w:ascii="Calibri brødtekst" w:hAnsi="Calibri brødtekst" w:cs="Times New Roman"/>
          <w:i w:val="0"/>
          <w:iCs w:val="0"/>
          <w:color w:val="FF0000"/>
          <w:sz w:val="24"/>
          <w:szCs w:val="24"/>
        </w:rPr>
      </w:pPr>
    </w:p>
    <w:p w14:paraId="24A39D7C" w14:textId="77777777" w:rsidR="00B1099B" w:rsidRPr="0064498D" w:rsidRDefault="00B1099B" w:rsidP="00B1099B">
      <w:pPr>
        <w:pStyle w:val="Brdtekst"/>
        <w:jc w:val="both"/>
        <w:rPr>
          <w:rFonts w:ascii="Calibri brødtekst" w:hAnsi="Calibri brødtekst" w:cs="Times New Roman"/>
          <w:b/>
          <w:bCs/>
          <w:i w:val="0"/>
          <w:iCs w:val="0"/>
          <w:sz w:val="24"/>
          <w:szCs w:val="24"/>
        </w:rPr>
      </w:pPr>
      <w:r w:rsidRPr="0064498D">
        <w:rPr>
          <w:rFonts w:ascii="Calibri brødtekst" w:hAnsi="Calibri brødtekst" w:cs="Times New Roman"/>
          <w:b/>
          <w:bCs/>
          <w:i w:val="0"/>
          <w:iCs w:val="0"/>
          <w:sz w:val="24"/>
          <w:szCs w:val="24"/>
        </w:rPr>
        <w:t>2.  Krav til tilbudte konsulenter, sorteringsmannskap og kontrollører</w:t>
      </w:r>
    </w:p>
    <w:p w14:paraId="33DD5E7C"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Leverand</w:t>
      </w:r>
      <w:r w:rsidRPr="0064498D">
        <w:rPr>
          <w:rFonts w:ascii="Calibri brødtekst" w:hAnsi="Calibri brødtekst" w:cs="Times New Roman"/>
          <w:i w:val="0"/>
          <w:iCs w:val="0"/>
          <w:sz w:val="24"/>
          <w:szCs w:val="24"/>
          <w:lang w:val="da-DK"/>
        </w:rPr>
        <w:t>ø</w:t>
      </w:r>
      <w:r w:rsidRPr="0064498D">
        <w:rPr>
          <w:rFonts w:ascii="Calibri brødtekst" w:hAnsi="Calibri brødtekst" w:cs="Times New Roman"/>
          <w:i w:val="0"/>
          <w:iCs w:val="0"/>
          <w:sz w:val="24"/>
          <w:szCs w:val="24"/>
        </w:rPr>
        <w:t>ren skal tilby:</w:t>
      </w:r>
    </w:p>
    <w:p w14:paraId="4E7E9CFA" w14:textId="77777777" w:rsidR="00B1099B" w:rsidRPr="0064498D" w:rsidRDefault="00B1099B" w:rsidP="00B1099B">
      <w:pPr>
        <w:pStyle w:val="Brdtekst"/>
        <w:keepLines w:val="0"/>
        <w:widowControl/>
        <w:numPr>
          <w:ilvl w:val="0"/>
          <w:numId w:val="29"/>
        </w:numPr>
        <w:pBdr>
          <w:top w:val="nil"/>
          <w:left w:val="nil"/>
          <w:bottom w:val="nil"/>
          <w:right w:val="nil"/>
          <w:between w:val="nil"/>
          <w:bar w:val="nil"/>
        </w:pBdr>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1 stk. konsulent (angis med navn) som har hovedansvar for analysen, herunder metodeutvikling, planlegging, praktisk </w:t>
      </w:r>
      <w:proofErr w:type="spellStart"/>
      <w:r w:rsidRPr="0064498D">
        <w:rPr>
          <w:rFonts w:ascii="Calibri brødtekst" w:hAnsi="Calibri brødtekst" w:cs="Times New Roman"/>
          <w:i w:val="0"/>
          <w:iCs w:val="0"/>
          <w:sz w:val="24"/>
          <w:szCs w:val="24"/>
        </w:rPr>
        <w:t>gjennomf</w:t>
      </w:r>
      <w:proofErr w:type="spellEnd"/>
      <w:r w:rsidRPr="0064498D">
        <w:rPr>
          <w:rFonts w:ascii="Calibri brødtekst" w:hAnsi="Calibri brødtekst" w:cs="Times New Roman"/>
          <w:i w:val="0"/>
          <w:iCs w:val="0"/>
          <w:sz w:val="24"/>
          <w:szCs w:val="24"/>
          <w:lang w:val="da-DK"/>
        </w:rPr>
        <w:t>ø</w:t>
      </w:r>
      <w:r w:rsidRPr="0064498D">
        <w:rPr>
          <w:rFonts w:ascii="Calibri brødtekst" w:hAnsi="Calibri brødtekst" w:cs="Times New Roman"/>
          <w:i w:val="0"/>
          <w:iCs w:val="0"/>
          <w:sz w:val="24"/>
          <w:szCs w:val="24"/>
        </w:rPr>
        <w:t>ring, datafangst, samt utarbeidelse av rapport («Konsulent»)</w:t>
      </w:r>
    </w:p>
    <w:p w14:paraId="6A590C2B" w14:textId="77777777" w:rsidR="00B1099B" w:rsidRPr="0064498D" w:rsidRDefault="00B1099B" w:rsidP="00B1099B">
      <w:pPr>
        <w:pStyle w:val="Brdtekst"/>
        <w:keepLines w:val="0"/>
        <w:widowControl/>
        <w:numPr>
          <w:ilvl w:val="0"/>
          <w:numId w:val="29"/>
        </w:numPr>
        <w:pBdr>
          <w:top w:val="nil"/>
          <w:left w:val="nil"/>
          <w:bottom w:val="nil"/>
          <w:right w:val="nil"/>
          <w:between w:val="nil"/>
          <w:bar w:val="nil"/>
        </w:pBdr>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1 stk. konsulent reserve (angis med navn), dersom ovennevnte ikke kan stille («Konsulent reserve”)</w:t>
      </w:r>
    </w:p>
    <w:p w14:paraId="7534B64B" w14:textId="77777777" w:rsidR="00B1099B" w:rsidRPr="0064498D" w:rsidRDefault="00B1099B" w:rsidP="00B1099B">
      <w:pPr>
        <w:pStyle w:val="Brdtekst"/>
        <w:keepLines w:val="0"/>
        <w:widowControl/>
        <w:numPr>
          <w:ilvl w:val="0"/>
          <w:numId w:val="29"/>
        </w:numPr>
        <w:pBdr>
          <w:top w:val="nil"/>
          <w:left w:val="nil"/>
          <w:bottom w:val="nil"/>
          <w:right w:val="nil"/>
          <w:between w:val="nil"/>
          <w:bar w:val="nil"/>
        </w:pBdr>
        <w:rPr>
          <w:rFonts w:ascii="Calibri brødtekst" w:hAnsi="Calibri brødtekst" w:cs="Times New Roman"/>
          <w:i w:val="0"/>
          <w:iCs w:val="0"/>
          <w:sz w:val="24"/>
          <w:szCs w:val="24"/>
          <w:lang w:val="en-US"/>
        </w:rPr>
      </w:pPr>
      <w:proofErr w:type="spellStart"/>
      <w:r w:rsidRPr="0064498D">
        <w:rPr>
          <w:rFonts w:ascii="Calibri brødtekst" w:hAnsi="Calibri brødtekst" w:cs="Times New Roman"/>
          <w:i w:val="0"/>
          <w:iCs w:val="0"/>
          <w:sz w:val="24"/>
          <w:szCs w:val="24"/>
          <w:lang w:val="en-US"/>
        </w:rPr>
        <w:t>Sorteringspersonell</w:t>
      </w:r>
      <w:proofErr w:type="spellEnd"/>
      <w:r w:rsidRPr="0064498D">
        <w:rPr>
          <w:rFonts w:ascii="Calibri brødtekst" w:hAnsi="Calibri brødtekst" w:cs="Times New Roman"/>
          <w:i w:val="0"/>
          <w:iCs w:val="0"/>
          <w:sz w:val="24"/>
          <w:szCs w:val="24"/>
          <w:lang w:val="en-US"/>
        </w:rPr>
        <w:t>, 5 stk.</w:t>
      </w:r>
    </w:p>
    <w:p w14:paraId="024251F0" w14:textId="77777777" w:rsidR="00B1099B" w:rsidRPr="0064498D" w:rsidRDefault="00B1099B" w:rsidP="00B1099B">
      <w:pPr>
        <w:pStyle w:val="Brdtekst"/>
        <w:keepLines w:val="0"/>
        <w:widowControl/>
        <w:numPr>
          <w:ilvl w:val="0"/>
          <w:numId w:val="29"/>
        </w:numPr>
        <w:pBdr>
          <w:top w:val="nil"/>
          <w:left w:val="nil"/>
          <w:bottom w:val="nil"/>
          <w:right w:val="nil"/>
          <w:between w:val="nil"/>
          <w:bar w:val="nil"/>
        </w:pBdr>
        <w:rPr>
          <w:rFonts w:ascii="Calibri brødtekst" w:hAnsi="Calibri brødtekst" w:cs="Times New Roman"/>
          <w:i w:val="0"/>
          <w:iCs w:val="0"/>
          <w:sz w:val="24"/>
          <w:szCs w:val="24"/>
          <w:lang w:val="sv-SE"/>
        </w:rPr>
      </w:pPr>
      <w:r w:rsidRPr="0064498D">
        <w:rPr>
          <w:rFonts w:ascii="Calibri brødtekst" w:hAnsi="Calibri brødtekst" w:cs="Times New Roman"/>
          <w:i w:val="0"/>
          <w:iCs w:val="0"/>
          <w:sz w:val="24"/>
          <w:szCs w:val="24"/>
        </w:rPr>
        <w:lastRenderedPageBreak/>
        <w:t>4 stk. kontroll</w:t>
      </w:r>
      <w:r w:rsidRPr="0064498D">
        <w:rPr>
          <w:rFonts w:ascii="Calibri brødtekst" w:hAnsi="Calibri brødtekst" w:cs="Times New Roman"/>
          <w:i w:val="0"/>
          <w:iCs w:val="0"/>
          <w:sz w:val="24"/>
          <w:szCs w:val="24"/>
          <w:lang w:val="da-DK"/>
        </w:rPr>
        <w:t>ø</w:t>
      </w:r>
      <w:r w:rsidRPr="0064498D">
        <w:rPr>
          <w:rFonts w:ascii="Calibri brødtekst" w:hAnsi="Calibri brødtekst" w:cs="Times New Roman"/>
          <w:i w:val="0"/>
          <w:iCs w:val="0"/>
          <w:sz w:val="24"/>
          <w:szCs w:val="24"/>
        </w:rPr>
        <w:t>rer</w:t>
      </w:r>
      <w:r w:rsidRPr="0064498D">
        <w:rPr>
          <w:rFonts w:ascii="Calibri brødtekst" w:hAnsi="Calibri brødtekst" w:cs="Times New Roman"/>
          <w:i w:val="0"/>
          <w:iCs w:val="0"/>
          <w:sz w:val="24"/>
          <w:szCs w:val="24"/>
          <w:lang w:val="da-DK"/>
        </w:rPr>
        <w:t xml:space="preserve"> som er med på innsamlingen</w:t>
      </w:r>
      <w:r w:rsidRPr="0064498D">
        <w:rPr>
          <w:rFonts w:ascii="Calibri brødtekst" w:hAnsi="Calibri brødtekst" w:cs="Times New Roman"/>
          <w:i w:val="0"/>
          <w:iCs w:val="0"/>
          <w:sz w:val="24"/>
          <w:szCs w:val="24"/>
          <w:lang w:val="sv-SE"/>
        </w:rPr>
        <w:t xml:space="preserve"> av avfall der det er behov for dette. </w:t>
      </w:r>
    </w:p>
    <w:p w14:paraId="454E0CE0" w14:textId="77777777" w:rsidR="00B1099B" w:rsidRPr="0064498D" w:rsidRDefault="00B1099B" w:rsidP="00B1099B">
      <w:pPr>
        <w:pStyle w:val="Brdtekst"/>
        <w:rPr>
          <w:rFonts w:ascii="Calibri brødtekst" w:hAnsi="Calibri brødtekst" w:cs="Times New Roman"/>
          <w:i w:val="0"/>
          <w:iCs w:val="0"/>
          <w:sz w:val="24"/>
          <w:szCs w:val="24"/>
        </w:rPr>
      </w:pPr>
    </w:p>
    <w:p w14:paraId="5E50B90E" w14:textId="77777777" w:rsidR="00B1099B" w:rsidRPr="0064498D" w:rsidRDefault="00B1099B" w:rsidP="00B1099B">
      <w:pPr>
        <w:pStyle w:val="Brdtekst"/>
        <w:rPr>
          <w:rFonts w:ascii="Calibri brødtekst" w:hAnsi="Calibri brødtekst" w:cs="Times New Roman"/>
          <w:b/>
          <w:bCs/>
          <w:i w:val="0"/>
          <w:iCs w:val="0"/>
          <w:sz w:val="24"/>
          <w:szCs w:val="24"/>
        </w:rPr>
      </w:pPr>
      <w:r w:rsidRPr="0064498D">
        <w:rPr>
          <w:rFonts w:ascii="Calibri brødtekst" w:hAnsi="Calibri brødtekst" w:cs="Times New Roman"/>
          <w:b/>
          <w:bCs/>
          <w:i w:val="0"/>
          <w:iCs w:val="0"/>
          <w:sz w:val="24"/>
          <w:szCs w:val="24"/>
        </w:rPr>
        <w:t xml:space="preserve"> F</w:t>
      </w:r>
      <w:r w:rsidRPr="0064498D">
        <w:rPr>
          <w:rFonts w:ascii="Calibri brødtekst" w:hAnsi="Calibri brødtekst" w:cs="Times New Roman"/>
          <w:b/>
          <w:bCs/>
          <w:i w:val="0"/>
          <w:iCs w:val="0"/>
          <w:sz w:val="24"/>
          <w:szCs w:val="24"/>
          <w:lang w:val="da-DK"/>
        </w:rPr>
        <w:t>ølgende minimums</w:t>
      </w:r>
      <w:r w:rsidRPr="0064498D">
        <w:rPr>
          <w:rFonts w:ascii="Calibri brødtekst" w:hAnsi="Calibri brødtekst" w:cs="Times New Roman"/>
          <w:b/>
          <w:bCs/>
          <w:i w:val="0"/>
          <w:iCs w:val="0"/>
          <w:sz w:val="24"/>
          <w:szCs w:val="24"/>
        </w:rPr>
        <w:t xml:space="preserve">krav gjelder for konsulent: </w:t>
      </w:r>
    </w:p>
    <w:p w14:paraId="59D82A19" w14:textId="77777777" w:rsidR="00B1099B" w:rsidRPr="0064498D" w:rsidRDefault="00B1099B" w:rsidP="00B1099B">
      <w:pPr>
        <w:pStyle w:val="Brdtekst"/>
        <w:keepLines w:val="0"/>
        <w:widowControl/>
        <w:numPr>
          <w:ilvl w:val="0"/>
          <w:numId w:val="19"/>
        </w:numPr>
        <w:pBdr>
          <w:top w:val="nil"/>
          <w:left w:val="nil"/>
          <w:bottom w:val="nil"/>
          <w:right w:val="nil"/>
          <w:between w:val="nil"/>
          <w:bar w:val="nil"/>
        </w:pBdr>
        <w:spacing w:after="200" w:line="276" w:lineRule="auto"/>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3-årig høyskoleutdanning (minimum bachelor-grad). Utdanningskravet kan erstattes av lang relevant erfaring.</w:t>
      </w:r>
    </w:p>
    <w:p w14:paraId="54D3DD05" w14:textId="77777777" w:rsidR="00B1099B" w:rsidRPr="0064498D" w:rsidRDefault="00B1099B" w:rsidP="00B1099B">
      <w:pPr>
        <w:pStyle w:val="paragraph"/>
        <w:numPr>
          <w:ilvl w:val="0"/>
          <w:numId w:val="19"/>
        </w:numPr>
        <w:spacing w:before="0" w:beforeAutospacing="0" w:after="0" w:afterAutospacing="0"/>
        <w:textAlignment w:val="baseline"/>
        <w:rPr>
          <w:rStyle w:val="eop"/>
          <w:rFonts w:ascii="Calibri brødtekst" w:hAnsi="Calibri brødtekst" w:cs="Segoe UI"/>
        </w:rPr>
      </w:pPr>
      <w:r w:rsidRPr="0064498D">
        <w:rPr>
          <w:rStyle w:val="normaltextrun"/>
          <w:rFonts w:ascii="Calibri brødtekst" w:eastAsia="Symbol" w:hAnsi="Calibri brødtekst" w:cs="Segoe UI"/>
        </w:rPr>
        <w:t>Erfaring fra tidligere ledelse, planlegging, gjennomføring, bearbeiding av data og utarbeiding av rapport fra analyser av husholdningsavfall fra siste 3 år.</w:t>
      </w:r>
    </w:p>
    <w:p w14:paraId="5ED2DDC9" w14:textId="77777777" w:rsidR="00B1099B" w:rsidRPr="0064498D" w:rsidRDefault="00B1099B" w:rsidP="00B1099B">
      <w:pPr>
        <w:pStyle w:val="paragraph"/>
        <w:spacing w:before="0" w:beforeAutospacing="0" w:after="0" w:afterAutospacing="0"/>
        <w:ind w:left="1416"/>
        <w:textAlignment w:val="baseline"/>
        <w:rPr>
          <w:rStyle w:val="eop"/>
          <w:rFonts w:ascii="Calibri brødtekst" w:hAnsi="Calibri brødtekst" w:cs="Segoe UI"/>
        </w:rPr>
      </w:pPr>
    </w:p>
    <w:p w14:paraId="5A93411C"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Utdanning/erfaring dokumenteres med CV. </w:t>
      </w:r>
    </w:p>
    <w:p w14:paraId="5E35A7E3" w14:textId="77777777" w:rsidR="00B1099B" w:rsidRPr="0064498D" w:rsidRDefault="00B1099B" w:rsidP="00B1099B">
      <w:pPr>
        <w:pStyle w:val="Brdtekst"/>
        <w:rPr>
          <w:rFonts w:ascii="Calibri brødtekst" w:hAnsi="Calibri brødtekst" w:cs="Times New Roman"/>
          <w:i w:val="0"/>
          <w:iCs w:val="0"/>
          <w:sz w:val="24"/>
          <w:szCs w:val="24"/>
        </w:rPr>
      </w:pPr>
    </w:p>
    <w:p w14:paraId="4B768BB4" w14:textId="77777777" w:rsidR="00B1099B" w:rsidRPr="0064498D" w:rsidRDefault="00B1099B" w:rsidP="00B1099B">
      <w:pPr>
        <w:pStyle w:val="Brdtekst"/>
        <w:rPr>
          <w:rFonts w:ascii="Calibri brødtekst" w:hAnsi="Calibri brødtekst" w:cs="Times New Roman"/>
          <w:b/>
          <w:bCs/>
          <w:i w:val="0"/>
          <w:iCs w:val="0"/>
          <w:sz w:val="24"/>
          <w:szCs w:val="24"/>
        </w:rPr>
      </w:pPr>
      <w:r w:rsidRPr="0064498D">
        <w:rPr>
          <w:rFonts w:ascii="Calibri brødtekst" w:hAnsi="Calibri brødtekst" w:cs="Times New Roman"/>
          <w:b/>
          <w:bCs/>
          <w:i w:val="0"/>
          <w:iCs w:val="0"/>
          <w:sz w:val="24"/>
          <w:szCs w:val="24"/>
        </w:rPr>
        <w:t xml:space="preserve">Konsulent reserve bør ha tilsvarende kompetanse som konsulent. </w:t>
      </w:r>
    </w:p>
    <w:p w14:paraId="1DDA42DF"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Utdanning/erfaring dokumenteres med CV. Det skal fremgå tydelig av tilbudet hvem som tilbys som konsulent reserve.</w:t>
      </w:r>
    </w:p>
    <w:p w14:paraId="59442D9E" w14:textId="77777777" w:rsidR="00B1099B" w:rsidRPr="0064498D" w:rsidRDefault="00B1099B" w:rsidP="00B1099B">
      <w:pPr>
        <w:pStyle w:val="Brdtekst"/>
        <w:rPr>
          <w:rFonts w:ascii="Calibri brødtekst" w:hAnsi="Calibri brødtekst" w:cs="Times New Roman"/>
          <w:b/>
          <w:bCs/>
          <w:i w:val="0"/>
          <w:iCs w:val="0"/>
          <w:sz w:val="24"/>
          <w:szCs w:val="24"/>
        </w:rPr>
      </w:pPr>
    </w:p>
    <w:p w14:paraId="2796E09D" w14:textId="77777777" w:rsidR="00B1099B" w:rsidRPr="0064498D" w:rsidRDefault="00B1099B" w:rsidP="00B1099B">
      <w:pPr>
        <w:pStyle w:val="paragraph"/>
        <w:spacing w:before="0" w:beforeAutospacing="0" w:after="0" w:afterAutospacing="0" w:line="276" w:lineRule="auto"/>
        <w:rPr>
          <w:rStyle w:val="eop"/>
          <w:rFonts w:ascii="Calibri brødtekst" w:eastAsia="Symbol" w:hAnsi="Calibri brødtekst" w:cs="Segoe UI"/>
          <w:b/>
          <w:bCs/>
        </w:rPr>
      </w:pPr>
      <w:r w:rsidRPr="0064498D">
        <w:rPr>
          <w:rStyle w:val="normaltextrun"/>
          <w:rFonts w:ascii="Calibri brødtekst" w:hAnsi="Calibri brødtekst" w:cs="Segoe UI"/>
          <w:b/>
          <w:bCs/>
        </w:rPr>
        <w:t>Følgende minimumskrav gjelder for sorteringspersonell: </w:t>
      </w:r>
      <w:r w:rsidRPr="0064498D">
        <w:rPr>
          <w:rStyle w:val="eop"/>
          <w:rFonts w:ascii="Calibri brødtekst" w:eastAsia="Symbol" w:hAnsi="Calibri brødtekst" w:cs="Segoe UI"/>
          <w:b/>
          <w:bCs/>
        </w:rPr>
        <w:t> </w:t>
      </w:r>
    </w:p>
    <w:p w14:paraId="74BAB738" w14:textId="77777777" w:rsidR="00B1099B" w:rsidRPr="0064498D" w:rsidRDefault="00B1099B" w:rsidP="00B1099B">
      <w:pPr>
        <w:pStyle w:val="Brdtekst"/>
        <w:keepLines w:val="0"/>
        <w:widowControl/>
        <w:numPr>
          <w:ilvl w:val="0"/>
          <w:numId w:val="30"/>
        </w:numPr>
        <w:pBdr>
          <w:top w:val="nil"/>
          <w:left w:val="nil"/>
          <w:bottom w:val="nil"/>
          <w:right w:val="nil"/>
          <w:between w:val="nil"/>
          <w:bar w:val="nil"/>
        </w:pBdr>
        <w:spacing w:after="200" w:line="276" w:lineRule="auto"/>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Erfaring fra tidligere gjennomføring av avfallsanalyser av husholdningsavfall.  </w:t>
      </w:r>
      <w:r w:rsidRPr="0064498D">
        <w:rPr>
          <w:rStyle w:val="eop"/>
          <w:rFonts w:ascii="Calibri brødtekst" w:eastAsia="Symbol" w:hAnsi="Calibri brødtekst" w:cs="Segoe UI"/>
          <w:i w:val="0"/>
          <w:iCs w:val="0"/>
          <w:sz w:val="24"/>
          <w:szCs w:val="24"/>
        </w:rPr>
        <w:t> </w:t>
      </w:r>
    </w:p>
    <w:p w14:paraId="3A13D5CE" w14:textId="77777777" w:rsidR="00B1099B" w:rsidRPr="0064498D" w:rsidRDefault="00B1099B" w:rsidP="00B1099B">
      <w:pPr>
        <w:pStyle w:val="paragraph"/>
        <w:spacing w:before="0" w:beforeAutospacing="0" w:after="0" w:afterAutospacing="0"/>
        <w:rPr>
          <w:rStyle w:val="normaltextrun"/>
          <w:rFonts w:ascii="Calibri brødtekst" w:eastAsia="Symbol" w:hAnsi="Calibri brødtekst" w:cs="Segoe UI"/>
        </w:rPr>
      </w:pPr>
      <w:r w:rsidRPr="0064498D">
        <w:rPr>
          <w:rStyle w:val="normaltextrun"/>
          <w:rFonts w:ascii="Calibri brødtekst" w:eastAsia="Symbol" w:hAnsi="Calibri brødtekst" w:cs="Segoe UI"/>
        </w:rPr>
        <w:t>Leverandør bekrefter at tilbudt sorteringspersonell innehar etterspurt erfaring. På eventuell etterspørsel fra oppdragsgiver skal erfaring dokumenteres.</w:t>
      </w:r>
    </w:p>
    <w:p w14:paraId="4B5DB561" w14:textId="77777777" w:rsidR="001B5915" w:rsidRPr="0064498D" w:rsidRDefault="001B5915" w:rsidP="00B1099B">
      <w:pPr>
        <w:pStyle w:val="paragraph"/>
        <w:rPr>
          <w:rStyle w:val="normaltextrun"/>
          <w:rFonts w:ascii="Calibri brødtekst" w:hAnsi="Calibri brødtekst" w:cs="Segoe UI"/>
          <w:b/>
          <w:bCs/>
        </w:rPr>
      </w:pPr>
    </w:p>
    <w:p w14:paraId="212E87E2" w14:textId="0BA81C98" w:rsidR="00B1099B" w:rsidRPr="0064498D" w:rsidRDefault="00B1099B" w:rsidP="00B1099B">
      <w:pPr>
        <w:pStyle w:val="paragraph"/>
        <w:rPr>
          <w:rFonts w:ascii="Calibri brødtekst" w:hAnsi="Calibri brødtekst"/>
          <w:b/>
          <w:bCs/>
        </w:rPr>
      </w:pPr>
      <w:r w:rsidRPr="0064498D">
        <w:rPr>
          <w:rStyle w:val="normaltextrun"/>
          <w:rFonts w:ascii="Calibri brødtekst" w:hAnsi="Calibri brødtekst" w:cs="Segoe UI"/>
          <w:b/>
          <w:bCs/>
        </w:rPr>
        <w:t>Fø</w:t>
      </w:r>
      <w:r w:rsidRPr="0064498D">
        <w:rPr>
          <w:rFonts w:ascii="Calibri brødtekst" w:hAnsi="Calibri brødtekst"/>
          <w:b/>
          <w:bCs/>
          <w:lang w:val="da-DK"/>
        </w:rPr>
        <w:t>lgende minimums</w:t>
      </w:r>
      <w:r w:rsidRPr="0064498D">
        <w:rPr>
          <w:rFonts w:ascii="Calibri brødtekst" w:hAnsi="Calibri brødtekst"/>
          <w:b/>
          <w:bCs/>
        </w:rPr>
        <w:t>krav gjelder for kontrollører:</w:t>
      </w:r>
    </w:p>
    <w:p w14:paraId="111FA8DE" w14:textId="77777777" w:rsidR="00B1099B" w:rsidRPr="0064498D" w:rsidRDefault="00B1099B" w:rsidP="00B1099B">
      <w:pPr>
        <w:pStyle w:val="paragraph"/>
        <w:numPr>
          <w:ilvl w:val="0"/>
          <w:numId w:val="33"/>
        </w:numPr>
        <w:rPr>
          <w:rStyle w:val="normaltextrun"/>
          <w:rFonts w:ascii="Calibri brødtekst" w:eastAsia="Symbol" w:hAnsi="Calibri brødtekst" w:cs="Segoe UI"/>
        </w:rPr>
      </w:pPr>
      <w:r w:rsidRPr="0064498D">
        <w:rPr>
          <w:rStyle w:val="normaltextrun"/>
          <w:rFonts w:ascii="Calibri brødtekst" w:eastAsia="Symbol" w:hAnsi="Calibri brødtekst" w:cs="Segoe UI"/>
        </w:rPr>
        <w:t>Erfaring fra tidligere kontrollørrolle alternativt 3-årig høyskoleutdanning.</w:t>
      </w:r>
    </w:p>
    <w:p w14:paraId="069E163B" w14:textId="77777777" w:rsidR="00B1099B" w:rsidRPr="0064498D" w:rsidRDefault="00B1099B" w:rsidP="00B1099B">
      <w:pPr>
        <w:pStyle w:val="paragraph"/>
        <w:spacing w:before="0" w:beforeAutospacing="0" w:after="0" w:afterAutospacing="0"/>
        <w:rPr>
          <w:rFonts w:ascii="Calibri brødtekst" w:hAnsi="Calibri brødtekst"/>
        </w:rPr>
      </w:pPr>
      <w:r w:rsidRPr="0064498D">
        <w:rPr>
          <w:rFonts w:ascii="Calibri brødtekst" w:hAnsi="Calibri brødtekst"/>
        </w:rPr>
        <w:t xml:space="preserve">Erfaring/utdanning dokumenteres med CV. Det skal </w:t>
      </w:r>
      <w:proofErr w:type="gramStart"/>
      <w:r w:rsidRPr="0064498D">
        <w:rPr>
          <w:rFonts w:ascii="Calibri brødtekst" w:hAnsi="Calibri brødtekst"/>
        </w:rPr>
        <w:t>fremgå</w:t>
      </w:r>
      <w:proofErr w:type="gramEnd"/>
      <w:r w:rsidRPr="0064498D">
        <w:rPr>
          <w:rFonts w:ascii="Calibri brødtekst" w:hAnsi="Calibri brødtekst"/>
        </w:rPr>
        <w:t xml:space="preserve"> av tilbudet hvem som tilbys som kontrollører.  </w:t>
      </w:r>
    </w:p>
    <w:p w14:paraId="78FE4BBE" w14:textId="77777777" w:rsidR="00B1099B" w:rsidRPr="0064498D" w:rsidRDefault="00B1099B" w:rsidP="00B1099B">
      <w:pPr>
        <w:pStyle w:val="Brdtekst"/>
        <w:rPr>
          <w:rFonts w:ascii="Calibri brødtekst" w:hAnsi="Calibri brødtekst" w:cs="Times New Roman"/>
          <w:i w:val="0"/>
          <w:iCs w:val="0"/>
          <w:sz w:val="24"/>
          <w:szCs w:val="24"/>
        </w:rPr>
      </w:pPr>
    </w:p>
    <w:p w14:paraId="4EACA80A" w14:textId="77777777" w:rsidR="00B1099B" w:rsidRPr="0064498D" w:rsidRDefault="00B1099B" w:rsidP="00B1099B">
      <w:pPr>
        <w:pStyle w:val="Brdtekst"/>
        <w:rPr>
          <w:rFonts w:ascii="Calibri brødtekst" w:hAnsi="Calibri brødtekst" w:cs="Times New Roman"/>
          <w:b/>
          <w:bCs/>
          <w:i w:val="0"/>
          <w:iCs w:val="0"/>
          <w:sz w:val="24"/>
          <w:szCs w:val="24"/>
        </w:rPr>
      </w:pPr>
      <w:r w:rsidRPr="0064498D">
        <w:rPr>
          <w:rFonts w:ascii="Calibri brødtekst" w:hAnsi="Calibri brødtekst" w:cs="Times New Roman"/>
          <w:b/>
          <w:bCs/>
          <w:i w:val="0"/>
          <w:iCs w:val="0"/>
          <w:sz w:val="24"/>
          <w:szCs w:val="24"/>
        </w:rPr>
        <w:t>2.1 Krav til tilleggsutstyr til gjennomføring av avfallsanalyser</w:t>
      </w:r>
    </w:p>
    <w:p w14:paraId="50B776C0" w14:textId="77777777" w:rsidR="00B1099B" w:rsidRPr="0064498D" w:rsidRDefault="00B1099B" w:rsidP="00B1099B">
      <w:pPr>
        <w:pStyle w:val="Brdtekst"/>
        <w:rPr>
          <w:rFonts w:ascii="Calibri brødtekst" w:hAnsi="Calibri brødtekst" w:cs="Times New Roman"/>
          <w:i w:val="0"/>
          <w:iCs w:val="0"/>
          <w:sz w:val="24"/>
          <w:szCs w:val="24"/>
        </w:rPr>
      </w:pPr>
    </w:p>
    <w:p w14:paraId="29538BE7" w14:textId="77777777" w:rsidR="00B1099B" w:rsidRPr="0064498D" w:rsidRDefault="00B1099B" w:rsidP="00B1099B">
      <w:pPr>
        <w:pStyle w:val="Brdtekst"/>
        <w:keepLines w:val="0"/>
        <w:widowControl/>
        <w:numPr>
          <w:ilvl w:val="0"/>
          <w:numId w:val="28"/>
        </w:numPr>
        <w:pBdr>
          <w:top w:val="nil"/>
          <w:left w:val="nil"/>
          <w:bottom w:val="nil"/>
          <w:right w:val="nil"/>
          <w:between w:val="nil"/>
          <w:bar w:val="nil"/>
        </w:pBdr>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Sorteringstelt for alle analyser inkludert utstyr ved behov som belysning, utstyr for oppvarming/ventilasjon, gulv o.l. Sorteringstelt plasseres på REGs lokasjoner.</w:t>
      </w:r>
    </w:p>
    <w:p w14:paraId="052AE2D4" w14:textId="77777777" w:rsidR="00B1099B" w:rsidRPr="0064498D" w:rsidRDefault="00B1099B" w:rsidP="00B1099B">
      <w:pPr>
        <w:pStyle w:val="Brdtekst"/>
        <w:keepLines w:val="0"/>
        <w:widowControl/>
        <w:numPr>
          <w:ilvl w:val="0"/>
          <w:numId w:val="28"/>
        </w:numPr>
        <w:pBdr>
          <w:top w:val="nil"/>
          <w:left w:val="nil"/>
          <w:bottom w:val="nil"/>
          <w:right w:val="nil"/>
          <w:between w:val="nil"/>
          <w:bar w:val="nil"/>
        </w:pBdr>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Alt materiell og utstyr til bruk under analysene</w:t>
      </w:r>
    </w:p>
    <w:p w14:paraId="594CA48C" w14:textId="77777777" w:rsidR="00B1099B" w:rsidRPr="0064498D" w:rsidRDefault="00B1099B" w:rsidP="00B1099B">
      <w:pPr>
        <w:pStyle w:val="Brdtekst"/>
        <w:keepLines w:val="0"/>
        <w:widowControl/>
        <w:numPr>
          <w:ilvl w:val="0"/>
          <w:numId w:val="28"/>
        </w:numPr>
        <w:pBdr>
          <w:top w:val="nil"/>
          <w:left w:val="nil"/>
          <w:bottom w:val="nil"/>
          <w:right w:val="nil"/>
          <w:between w:val="nil"/>
          <w:bar w:val="nil"/>
        </w:pBdr>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Lunsj og </w:t>
      </w:r>
      <w:proofErr w:type="spellStart"/>
      <w:r w:rsidRPr="0064498D">
        <w:rPr>
          <w:rFonts w:ascii="Calibri brødtekst" w:hAnsi="Calibri brødtekst" w:cs="Times New Roman"/>
          <w:i w:val="0"/>
          <w:iCs w:val="0"/>
          <w:sz w:val="24"/>
          <w:szCs w:val="24"/>
          <w:lang w:val="en-US"/>
        </w:rPr>
        <w:t>annen</w:t>
      </w:r>
      <w:proofErr w:type="spellEnd"/>
      <w:r w:rsidRPr="0064498D">
        <w:rPr>
          <w:rFonts w:ascii="Calibri brødtekst" w:hAnsi="Calibri brødtekst" w:cs="Times New Roman"/>
          <w:i w:val="0"/>
          <w:iCs w:val="0"/>
          <w:sz w:val="24"/>
          <w:szCs w:val="24"/>
          <w:lang w:val="en-US"/>
        </w:rPr>
        <w:t xml:space="preserve"> </w:t>
      </w:r>
      <w:proofErr w:type="spellStart"/>
      <w:r w:rsidRPr="0064498D">
        <w:rPr>
          <w:rFonts w:ascii="Calibri brødtekst" w:hAnsi="Calibri brødtekst" w:cs="Times New Roman"/>
          <w:i w:val="0"/>
          <w:iCs w:val="0"/>
          <w:sz w:val="24"/>
          <w:szCs w:val="24"/>
          <w:lang w:val="en-US"/>
        </w:rPr>
        <w:t>bevertning</w:t>
      </w:r>
      <w:proofErr w:type="spellEnd"/>
      <w:r w:rsidRPr="0064498D">
        <w:rPr>
          <w:rFonts w:ascii="Calibri brødtekst" w:hAnsi="Calibri brødtekst" w:cs="Times New Roman"/>
          <w:i w:val="0"/>
          <w:iCs w:val="0"/>
          <w:sz w:val="24"/>
          <w:szCs w:val="24"/>
        </w:rPr>
        <w:t xml:space="preserve"> </w:t>
      </w:r>
    </w:p>
    <w:p w14:paraId="6C517E46" w14:textId="77777777" w:rsidR="00B1099B" w:rsidRPr="0064498D" w:rsidRDefault="00B1099B" w:rsidP="00B1099B">
      <w:pPr>
        <w:pStyle w:val="Brdtekst"/>
        <w:rPr>
          <w:rFonts w:ascii="Calibri brødtekst" w:hAnsi="Calibri brødtekst" w:cs="Times New Roman"/>
          <w:i w:val="0"/>
          <w:iCs w:val="0"/>
          <w:sz w:val="24"/>
          <w:szCs w:val="24"/>
          <w:lang w:val="en-US"/>
        </w:rPr>
      </w:pPr>
    </w:p>
    <w:p w14:paraId="0D664775"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Kostnader for sorteringstelt til henholdsvis </w:t>
      </w:r>
      <w:proofErr w:type="spellStart"/>
      <w:r w:rsidRPr="0064498D">
        <w:rPr>
          <w:rFonts w:ascii="Calibri brødtekst" w:hAnsi="Calibri brødtekst" w:cs="Times New Roman"/>
          <w:i w:val="0"/>
          <w:iCs w:val="0"/>
          <w:sz w:val="24"/>
          <w:szCs w:val="24"/>
        </w:rPr>
        <w:t>hovedanalyse</w:t>
      </w:r>
      <w:proofErr w:type="spellEnd"/>
      <w:r w:rsidRPr="0064498D">
        <w:rPr>
          <w:rFonts w:ascii="Calibri brødtekst" w:hAnsi="Calibri brødtekst" w:cs="Times New Roman"/>
          <w:i w:val="0"/>
          <w:iCs w:val="0"/>
          <w:sz w:val="24"/>
          <w:szCs w:val="24"/>
        </w:rPr>
        <w:t xml:space="preserve"> og mindre analyser skal oppgis i prisskjema i tilbudet og er en del av evalueringen. Kostnader til utstyr for oppvarming/ventilasjon skal oppgis som tilleggspris i prisskjema, men vil ikke inngå i evalueringen.</w:t>
      </w:r>
    </w:p>
    <w:p w14:paraId="27D00914" w14:textId="77777777" w:rsidR="00B1099B" w:rsidRPr="0064498D" w:rsidRDefault="00B1099B" w:rsidP="00B1099B">
      <w:pPr>
        <w:pStyle w:val="Brdtekst"/>
        <w:rPr>
          <w:rFonts w:ascii="Calibri brødtekst" w:hAnsi="Calibri brødtekst" w:cs="Times New Roman"/>
          <w:i w:val="0"/>
          <w:iCs w:val="0"/>
          <w:sz w:val="24"/>
          <w:szCs w:val="24"/>
        </w:rPr>
      </w:pPr>
    </w:p>
    <w:p w14:paraId="72F9193B"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Alt materiell og utstyr til bruk i analysene, samt lunsj og bevertning skal være inkludert i oppgitt pris.</w:t>
      </w:r>
    </w:p>
    <w:p w14:paraId="5949EBE3" w14:textId="77777777" w:rsidR="00B1099B" w:rsidRDefault="00B1099B" w:rsidP="00B1099B">
      <w:pPr>
        <w:pStyle w:val="Brdtekst"/>
        <w:rPr>
          <w:rFonts w:ascii="Calibri brødtekst" w:hAnsi="Calibri brødtekst" w:cs="Times New Roman"/>
          <w:i w:val="0"/>
          <w:iCs w:val="0"/>
          <w:sz w:val="24"/>
          <w:szCs w:val="24"/>
        </w:rPr>
      </w:pPr>
    </w:p>
    <w:p w14:paraId="627860EC" w14:textId="77777777" w:rsidR="00784483" w:rsidRPr="0064498D" w:rsidRDefault="00784483" w:rsidP="00B1099B">
      <w:pPr>
        <w:pStyle w:val="Brdtekst"/>
        <w:rPr>
          <w:rFonts w:ascii="Calibri brødtekst" w:hAnsi="Calibri brødtekst" w:cs="Times New Roman"/>
          <w:i w:val="0"/>
          <w:iCs w:val="0"/>
          <w:sz w:val="24"/>
          <w:szCs w:val="24"/>
        </w:rPr>
      </w:pPr>
    </w:p>
    <w:p w14:paraId="03EB3C42" w14:textId="77777777" w:rsidR="00B1099B" w:rsidRPr="0064498D" w:rsidRDefault="00B1099B" w:rsidP="00B1099B">
      <w:pPr>
        <w:pStyle w:val="Brdtekst"/>
        <w:rPr>
          <w:rFonts w:ascii="Calibri brødtekst" w:hAnsi="Calibri brødtekst" w:cs="Times New Roman"/>
          <w:i w:val="0"/>
          <w:iCs w:val="0"/>
          <w:sz w:val="24"/>
          <w:szCs w:val="24"/>
        </w:rPr>
      </w:pPr>
    </w:p>
    <w:p w14:paraId="72736CD1" w14:textId="77777777" w:rsidR="00B1099B" w:rsidRPr="0064498D" w:rsidRDefault="00B1099B" w:rsidP="00B1099B">
      <w:pPr>
        <w:pStyle w:val="Brdtekst"/>
        <w:jc w:val="both"/>
        <w:rPr>
          <w:rFonts w:ascii="Calibri brødtekst" w:hAnsi="Calibri brødtekst" w:cs="Times New Roman"/>
          <w:b/>
          <w:bCs/>
          <w:i w:val="0"/>
          <w:iCs w:val="0"/>
          <w:sz w:val="24"/>
          <w:szCs w:val="24"/>
        </w:rPr>
      </w:pPr>
      <w:r w:rsidRPr="0064498D">
        <w:rPr>
          <w:rFonts w:ascii="Calibri brødtekst" w:hAnsi="Calibri brødtekst" w:cs="Times New Roman"/>
          <w:b/>
          <w:bCs/>
          <w:i w:val="0"/>
          <w:iCs w:val="0"/>
          <w:sz w:val="24"/>
          <w:szCs w:val="24"/>
        </w:rPr>
        <w:lastRenderedPageBreak/>
        <w:t>3.Krav til oppdraget</w:t>
      </w:r>
    </w:p>
    <w:p w14:paraId="32C7FB5C"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Analysen skal planlegges og gjennomføres i henhold til NS 9428 Avfallsanalyse. Oppdraget omfatter, for hver enkelt analyse:</w:t>
      </w:r>
    </w:p>
    <w:p w14:paraId="483FE857" w14:textId="77777777" w:rsidR="001B5915" w:rsidRPr="0064498D" w:rsidRDefault="001B5915" w:rsidP="00B1099B">
      <w:pPr>
        <w:pStyle w:val="Brdtekst"/>
        <w:rPr>
          <w:rFonts w:ascii="Calibri brødtekst" w:hAnsi="Calibri brødtekst" w:cs="Times New Roman"/>
          <w:i w:val="0"/>
          <w:iCs w:val="0"/>
          <w:sz w:val="24"/>
          <w:szCs w:val="24"/>
        </w:rPr>
      </w:pPr>
    </w:p>
    <w:p w14:paraId="3D02D615"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u w:val="single"/>
        </w:rPr>
        <w:t>Planlegging:</w:t>
      </w:r>
    </w:p>
    <w:p w14:paraId="30DBBF6B" w14:textId="77777777" w:rsidR="00B1099B" w:rsidRPr="0064498D" w:rsidRDefault="00B1099B" w:rsidP="00B1099B">
      <w:pPr>
        <w:pStyle w:val="Brdtekst"/>
        <w:keepLines w:val="0"/>
        <w:widowControl/>
        <w:numPr>
          <w:ilvl w:val="0"/>
          <w:numId w:val="22"/>
        </w:numPr>
        <w:pBdr>
          <w:top w:val="nil"/>
          <w:left w:val="nil"/>
          <w:bottom w:val="nil"/>
          <w:right w:val="nil"/>
          <w:between w:val="nil"/>
          <w:bar w:val="nil"/>
        </w:pBdr>
        <w:rPr>
          <w:rFonts w:ascii="Calibri brødtekst" w:hAnsi="Calibri brødtekst" w:cs="Times New Roman"/>
          <w:i w:val="0"/>
          <w:iCs w:val="0"/>
          <w:sz w:val="24"/>
          <w:szCs w:val="24"/>
        </w:rPr>
      </w:pPr>
      <w:proofErr w:type="spellStart"/>
      <w:r w:rsidRPr="0064498D">
        <w:rPr>
          <w:rFonts w:ascii="Calibri brødtekst" w:hAnsi="Calibri brødtekst" w:cs="Times New Roman"/>
          <w:i w:val="0"/>
          <w:iCs w:val="0"/>
          <w:sz w:val="24"/>
          <w:szCs w:val="24"/>
        </w:rPr>
        <w:t>Oppstartsm</w:t>
      </w:r>
      <w:proofErr w:type="spellEnd"/>
      <w:r w:rsidRPr="0064498D">
        <w:rPr>
          <w:rFonts w:ascii="Calibri brødtekst" w:hAnsi="Calibri brødtekst" w:cs="Times New Roman"/>
          <w:i w:val="0"/>
          <w:iCs w:val="0"/>
          <w:sz w:val="24"/>
          <w:szCs w:val="24"/>
          <w:lang w:val="da-DK"/>
        </w:rPr>
        <w:t>øte med REG,</w:t>
      </w:r>
      <w:r w:rsidRPr="0064498D">
        <w:rPr>
          <w:rFonts w:ascii="Calibri brødtekst" w:hAnsi="Calibri brødtekst" w:cs="Times New Roman"/>
          <w:i w:val="0"/>
          <w:iCs w:val="0"/>
          <w:sz w:val="24"/>
          <w:szCs w:val="24"/>
        </w:rPr>
        <w:t xml:space="preserve"> senest 6 uker f</w:t>
      </w:r>
      <w:r w:rsidRPr="0064498D">
        <w:rPr>
          <w:rFonts w:ascii="Calibri brødtekst" w:hAnsi="Calibri brødtekst" w:cs="Times New Roman"/>
          <w:i w:val="0"/>
          <w:iCs w:val="0"/>
          <w:sz w:val="24"/>
          <w:szCs w:val="24"/>
          <w:lang w:val="da-DK"/>
        </w:rPr>
        <w:t>ø</w:t>
      </w:r>
      <w:r w:rsidRPr="0064498D">
        <w:rPr>
          <w:rFonts w:ascii="Calibri brødtekst" w:hAnsi="Calibri brødtekst" w:cs="Times New Roman"/>
          <w:i w:val="0"/>
          <w:iCs w:val="0"/>
          <w:sz w:val="24"/>
          <w:szCs w:val="24"/>
        </w:rPr>
        <w:t xml:space="preserve">r planlagt </w:t>
      </w:r>
      <w:proofErr w:type="spellStart"/>
      <w:r w:rsidRPr="0064498D">
        <w:rPr>
          <w:rFonts w:ascii="Calibri brødtekst" w:hAnsi="Calibri brødtekst" w:cs="Times New Roman"/>
          <w:i w:val="0"/>
          <w:iCs w:val="0"/>
          <w:sz w:val="24"/>
          <w:szCs w:val="24"/>
        </w:rPr>
        <w:t>hovedanalyse</w:t>
      </w:r>
      <w:proofErr w:type="spellEnd"/>
      <w:r w:rsidRPr="0064498D">
        <w:rPr>
          <w:rFonts w:ascii="Calibri brødtekst" w:hAnsi="Calibri brødtekst" w:cs="Times New Roman"/>
          <w:i w:val="0"/>
          <w:iCs w:val="0"/>
          <w:sz w:val="24"/>
          <w:szCs w:val="24"/>
        </w:rPr>
        <w:t>, senest 4 uker før mindre analyser, der det klarlegges i detalj hva som skal analyseres. Oppstartsmøtet er å anse som et avrop.</w:t>
      </w:r>
    </w:p>
    <w:p w14:paraId="794B32E6" w14:textId="77777777" w:rsidR="00B1099B" w:rsidRPr="0064498D" w:rsidRDefault="00B1099B" w:rsidP="00B1099B">
      <w:pPr>
        <w:pStyle w:val="Brdtekst"/>
        <w:ind w:left="720"/>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Det bemerkes at første </w:t>
      </w:r>
      <w:proofErr w:type="spellStart"/>
      <w:r w:rsidRPr="0064498D">
        <w:rPr>
          <w:rFonts w:ascii="Calibri brødtekst" w:hAnsi="Calibri brødtekst" w:cs="Times New Roman"/>
          <w:i w:val="0"/>
          <w:iCs w:val="0"/>
          <w:sz w:val="24"/>
          <w:szCs w:val="24"/>
        </w:rPr>
        <w:t>hovedanalyse</w:t>
      </w:r>
      <w:proofErr w:type="spellEnd"/>
      <w:r w:rsidRPr="0064498D">
        <w:rPr>
          <w:rFonts w:ascii="Calibri brødtekst" w:hAnsi="Calibri brødtekst" w:cs="Times New Roman"/>
          <w:i w:val="0"/>
          <w:iCs w:val="0"/>
          <w:sz w:val="24"/>
          <w:szCs w:val="24"/>
        </w:rPr>
        <w:t xml:space="preserve"> er planlagt gjennomført i siste halvdel av oktober 2026. Tidsplan for oppstartsmøte i forhold til denne analysen vil bli noe kortere.</w:t>
      </w:r>
    </w:p>
    <w:p w14:paraId="54ECA940" w14:textId="77777777" w:rsidR="00B1099B" w:rsidRPr="0064498D" w:rsidRDefault="00B1099B" w:rsidP="00B1099B">
      <w:pPr>
        <w:pStyle w:val="Brdtekst"/>
        <w:ind w:left="720"/>
        <w:rPr>
          <w:rFonts w:ascii="Calibri brødtekst" w:hAnsi="Calibri brødtekst" w:cs="Times New Roman"/>
          <w:i w:val="0"/>
          <w:iCs w:val="0"/>
          <w:sz w:val="24"/>
          <w:szCs w:val="24"/>
        </w:rPr>
      </w:pPr>
    </w:p>
    <w:p w14:paraId="1625D44B" w14:textId="77777777" w:rsidR="00B1099B" w:rsidRPr="0064498D" w:rsidRDefault="00B1099B" w:rsidP="00B1099B">
      <w:pPr>
        <w:pStyle w:val="Brdtekst"/>
        <w:keepLines w:val="0"/>
        <w:widowControl/>
        <w:numPr>
          <w:ilvl w:val="0"/>
          <w:numId w:val="22"/>
        </w:numPr>
        <w:pBdr>
          <w:top w:val="nil"/>
          <w:left w:val="nil"/>
          <w:bottom w:val="nil"/>
          <w:right w:val="nil"/>
          <w:between w:val="nil"/>
          <w:bar w:val="nil"/>
        </w:pBdr>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Det skal utarbeides en plan i forkant av analysen. Planen skal inneholde behovsanalyse, valg av metodikk for analysen, herunder valg av statistisk grunnlag, valg av avfall til analysen, beskrivelse av håndtering av avfallsprøver, kategorisering av avfall og plan for gjennomføring av avfallsanalyse samt beskrivelse av nødvendig utstyr og ivaretakelse av HMS. Andre punkter som bør inkluderes i planen er presisjonsnivå for analysen, og om det skal gjennomføres tilleggsregistreringer for informasjon utover hovedhensikten.  Oppdragsgiver skal gi innspill i dette arbeidet. Planen skal inkludere et budsjett for analysen. </w:t>
      </w:r>
    </w:p>
    <w:p w14:paraId="444E0522" w14:textId="77777777" w:rsidR="00B1099B" w:rsidRPr="0064498D" w:rsidRDefault="00B1099B" w:rsidP="00B1099B">
      <w:pPr>
        <w:pStyle w:val="Brdtekst"/>
        <w:rPr>
          <w:rFonts w:ascii="Calibri brødtekst" w:hAnsi="Calibri brødtekst" w:cs="Times New Roman"/>
          <w:i w:val="0"/>
          <w:iCs w:val="0"/>
          <w:color w:val="FF0000"/>
          <w:sz w:val="24"/>
          <w:szCs w:val="24"/>
        </w:rPr>
      </w:pPr>
    </w:p>
    <w:p w14:paraId="0027B290"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Leverandør er ansvarlig for tilrettelegging for at arbeidsforholdene skal være tilfredsstillende for de som foretar analysen (ved lav temperatur o.l.). Oppdragsgiver bærer ikke økonomisk ansvar dersom en analyse må avlyses som følge av værforhold.</w:t>
      </w:r>
    </w:p>
    <w:p w14:paraId="0DF9DD30" w14:textId="77777777" w:rsidR="00B1099B" w:rsidRPr="0064498D" w:rsidRDefault="00B1099B" w:rsidP="00B1099B">
      <w:pPr>
        <w:pStyle w:val="Brdtekst"/>
        <w:rPr>
          <w:rFonts w:ascii="Calibri brødtekst" w:hAnsi="Calibri brødtekst" w:cs="Times New Roman"/>
          <w:i w:val="0"/>
          <w:iCs w:val="0"/>
          <w:sz w:val="24"/>
          <w:szCs w:val="24"/>
        </w:rPr>
      </w:pPr>
    </w:p>
    <w:p w14:paraId="45A7279F"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Det vil i forbindelse med oppstart av kontrakt måtte </w:t>
      </w:r>
      <w:proofErr w:type="gramStart"/>
      <w:r w:rsidRPr="0064498D">
        <w:rPr>
          <w:rFonts w:ascii="Calibri brødtekst" w:hAnsi="Calibri brødtekst" w:cs="Times New Roman"/>
          <w:i w:val="0"/>
          <w:iCs w:val="0"/>
          <w:sz w:val="24"/>
          <w:szCs w:val="24"/>
        </w:rPr>
        <w:t>påregnes</w:t>
      </w:r>
      <w:proofErr w:type="gramEnd"/>
      <w:r w:rsidRPr="0064498D">
        <w:rPr>
          <w:rFonts w:ascii="Calibri brødtekst" w:hAnsi="Calibri brødtekst" w:cs="Times New Roman"/>
          <w:i w:val="0"/>
          <w:iCs w:val="0"/>
          <w:sz w:val="24"/>
          <w:szCs w:val="24"/>
        </w:rPr>
        <w:t xml:space="preserve"> fysisk oppmøte i REGs lokaler i Oslo. Det skal avholdes et årlig kontraktsoppfølgingsmøte. Kommunikasjon og bestilling av oppdrag vil i hovedsak foregå på e-post. Planlegging/oppstartsmøter for enkeltanalyser samt kontraktoppfølgingsmøte gjennomføres på Teams.</w:t>
      </w:r>
    </w:p>
    <w:p w14:paraId="199FCC02" w14:textId="77777777" w:rsidR="00B1099B" w:rsidRPr="0064498D" w:rsidRDefault="00B1099B" w:rsidP="00B1099B">
      <w:pPr>
        <w:pStyle w:val="Brdtekst"/>
        <w:ind w:left="720"/>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 </w:t>
      </w:r>
    </w:p>
    <w:p w14:paraId="226228A4" w14:textId="77777777" w:rsidR="00B1099B" w:rsidRPr="0064498D" w:rsidRDefault="00B1099B" w:rsidP="00B1099B">
      <w:pPr>
        <w:pStyle w:val="Brdtekst"/>
        <w:rPr>
          <w:rFonts w:ascii="Calibri brødtekst" w:hAnsi="Calibri brødtekst" w:cs="Times New Roman"/>
          <w:i w:val="0"/>
          <w:iCs w:val="0"/>
          <w:sz w:val="24"/>
          <w:szCs w:val="24"/>
          <w:u w:val="single"/>
        </w:rPr>
      </w:pPr>
      <w:proofErr w:type="spellStart"/>
      <w:r w:rsidRPr="0064498D">
        <w:rPr>
          <w:rFonts w:ascii="Calibri brødtekst" w:hAnsi="Calibri brødtekst" w:cs="Times New Roman"/>
          <w:i w:val="0"/>
          <w:iCs w:val="0"/>
          <w:sz w:val="24"/>
          <w:szCs w:val="24"/>
          <w:u w:val="single"/>
        </w:rPr>
        <w:t>Gjennomf</w:t>
      </w:r>
      <w:proofErr w:type="spellEnd"/>
      <w:r w:rsidRPr="0064498D">
        <w:rPr>
          <w:rFonts w:ascii="Calibri brødtekst" w:hAnsi="Calibri brødtekst" w:cs="Times New Roman"/>
          <w:i w:val="0"/>
          <w:iCs w:val="0"/>
          <w:sz w:val="24"/>
          <w:szCs w:val="24"/>
          <w:u w:val="single"/>
          <w:lang w:val="da-DK"/>
        </w:rPr>
        <w:t>ø</w:t>
      </w:r>
      <w:r w:rsidRPr="0064498D">
        <w:rPr>
          <w:rFonts w:ascii="Calibri brødtekst" w:hAnsi="Calibri brødtekst" w:cs="Times New Roman"/>
          <w:i w:val="0"/>
          <w:iCs w:val="0"/>
          <w:sz w:val="24"/>
          <w:szCs w:val="24"/>
          <w:u w:val="single"/>
        </w:rPr>
        <w:t>ring:</w:t>
      </w:r>
    </w:p>
    <w:p w14:paraId="2ABDF319"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Alle analyser skal gjennomføres på REGs lokasjoner. Konsulenten skal være fysisk til stede under hele analysearbeidet og skal fylle rollen som arbeidsleder jf. NS 9428 Avfallsanalyser.</w:t>
      </w:r>
    </w:p>
    <w:p w14:paraId="5423BF8D"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Leverandøren har ansvar for gjennomføring i henhold til NS9428 Avfallsanalyse. Det presiseres spesielt:</w:t>
      </w:r>
    </w:p>
    <w:p w14:paraId="7A786A46" w14:textId="77777777" w:rsidR="00B1099B" w:rsidRPr="0064498D" w:rsidRDefault="00B1099B" w:rsidP="00B1099B">
      <w:pPr>
        <w:pStyle w:val="Brdtekst"/>
        <w:keepLines w:val="0"/>
        <w:widowControl/>
        <w:numPr>
          <w:ilvl w:val="0"/>
          <w:numId w:val="21"/>
        </w:numPr>
        <w:pBdr>
          <w:top w:val="nil"/>
          <w:left w:val="nil"/>
          <w:bottom w:val="nil"/>
          <w:right w:val="nil"/>
          <w:between w:val="nil"/>
          <w:bar w:val="nil"/>
        </w:pBdr>
        <w:spacing w:after="200" w:line="276" w:lineRule="auto"/>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Innhenting av riktig avfall til analyse skal utføres i samarbeid med oppdragsgiver. Leverandør skal stille med kontrollører som følger renovasjonsbil og sørger for korrekt innsamling av avfall til analyse. Det vil v</w:t>
      </w:r>
      <w:r w:rsidRPr="0064498D">
        <w:rPr>
          <w:rFonts w:ascii="Calibri brødtekst" w:hAnsi="Calibri brødtekst" w:cs="Times New Roman"/>
          <w:i w:val="0"/>
          <w:iCs w:val="0"/>
          <w:sz w:val="24"/>
          <w:szCs w:val="24"/>
          <w:lang w:val="da-DK"/>
        </w:rPr>
        <w:t>æ</w:t>
      </w:r>
      <w:r w:rsidRPr="0064498D">
        <w:rPr>
          <w:rFonts w:ascii="Calibri brødtekst" w:hAnsi="Calibri brødtekst" w:cs="Times New Roman"/>
          <w:i w:val="0"/>
          <w:iCs w:val="0"/>
          <w:sz w:val="24"/>
          <w:szCs w:val="24"/>
        </w:rPr>
        <w:t xml:space="preserve">re </w:t>
      </w:r>
      <w:proofErr w:type="gramStart"/>
      <w:r w:rsidRPr="0064498D">
        <w:rPr>
          <w:rFonts w:ascii="Calibri brødtekst" w:hAnsi="Calibri brødtekst" w:cs="Times New Roman"/>
          <w:i w:val="0"/>
          <w:iCs w:val="0"/>
          <w:sz w:val="24"/>
          <w:szCs w:val="24"/>
        </w:rPr>
        <w:t>personell</w:t>
      </w:r>
      <w:proofErr w:type="gramEnd"/>
      <w:r w:rsidRPr="0064498D">
        <w:rPr>
          <w:rFonts w:ascii="Calibri brødtekst" w:hAnsi="Calibri brødtekst" w:cs="Times New Roman"/>
          <w:i w:val="0"/>
          <w:iCs w:val="0"/>
          <w:sz w:val="24"/>
          <w:szCs w:val="24"/>
        </w:rPr>
        <w:t xml:space="preserve"> fra REG, eller personell fra REGs leverand</w:t>
      </w:r>
      <w:r w:rsidRPr="0064498D">
        <w:rPr>
          <w:rFonts w:ascii="Calibri brødtekst" w:hAnsi="Calibri brødtekst" w:cs="Times New Roman"/>
          <w:i w:val="0"/>
          <w:iCs w:val="0"/>
          <w:sz w:val="24"/>
          <w:szCs w:val="24"/>
          <w:lang w:val="da-DK"/>
        </w:rPr>
        <w:t>ø</w:t>
      </w:r>
      <w:r w:rsidRPr="0064498D">
        <w:rPr>
          <w:rFonts w:ascii="Calibri brødtekst" w:hAnsi="Calibri brødtekst" w:cs="Times New Roman"/>
          <w:i w:val="0"/>
          <w:iCs w:val="0"/>
          <w:sz w:val="24"/>
          <w:szCs w:val="24"/>
        </w:rPr>
        <w:t>rer/transport</w:t>
      </w:r>
      <w:r w:rsidRPr="0064498D">
        <w:rPr>
          <w:rFonts w:ascii="Calibri brødtekst" w:hAnsi="Calibri brødtekst" w:cs="Times New Roman"/>
          <w:i w:val="0"/>
          <w:iCs w:val="0"/>
          <w:sz w:val="24"/>
          <w:szCs w:val="24"/>
          <w:lang w:val="da-DK"/>
        </w:rPr>
        <w:t>ø</w:t>
      </w:r>
      <w:r w:rsidRPr="0064498D">
        <w:rPr>
          <w:rFonts w:ascii="Calibri brødtekst" w:hAnsi="Calibri brødtekst" w:cs="Times New Roman"/>
          <w:i w:val="0"/>
          <w:iCs w:val="0"/>
          <w:sz w:val="24"/>
          <w:szCs w:val="24"/>
        </w:rPr>
        <w:t xml:space="preserve">rer som </w:t>
      </w:r>
      <w:proofErr w:type="spellStart"/>
      <w:r w:rsidRPr="0064498D">
        <w:rPr>
          <w:rFonts w:ascii="Calibri brødtekst" w:hAnsi="Calibri brødtekst" w:cs="Times New Roman"/>
          <w:i w:val="0"/>
          <w:iCs w:val="0"/>
          <w:sz w:val="24"/>
          <w:szCs w:val="24"/>
        </w:rPr>
        <w:t>st</w:t>
      </w:r>
      <w:proofErr w:type="spellEnd"/>
      <w:r w:rsidRPr="0064498D">
        <w:rPr>
          <w:rFonts w:ascii="Calibri brødtekst" w:hAnsi="Calibri brødtekst" w:cs="Times New Roman"/>
          <w:i w:val="0"/>
          <w:iCs w:val="0"/>
          <w:sz w:val="24"/>
          <w:szCs w:val="24"/>
          <w:lang w:val="da-DK"/>
        </w:rPr>
        <w:t>å</w:t>
      </w:r>
      <w:r w:rsidRPr="0064498D">
        <w:rPr>
          <w:rFonts w:ascii="Calibri brødtekst" w:hAnsi="Calibri brødtekst" w:cs="Times New Roman"/>
          <w:i w:val="0"/>
          <w:iCs w:val="0"/>
          <w:sz w:val="24"/>
          <w:szCs w:val="24"/>
        </w:rPr>
        <w:t>r for innsamlingen.</w:t>
      </w:r>
    </w:p>
    <w:p w14:paraId="7891E867" w14:textId="77777777" w:rsidR="00B1099B" w:rsidRPr="0064498D" w:rsidRDefault="00B1099B" w:rsidP="00B1099B">
      <w:pPr>
        <w:pStyle w:val="Brdtekst"/>
        <w:keepLines w:val="0"/>
        <w:widowControl/>
        <w:numPr>
          <w:ilvl w:val="0"/>
          <w:numId w:val="21"/>
        </w:numPr>
        <w:pBdr>
          <w:top w:val="nil"/>
          <w:left w:val="nil"/>
          <w:bottom w:val="nil"/>
          <w:right w:val="nil"/>
          <w:between w:val="nil"/>
          <w:bar w:val="nil"/>
        </w:pBdr>
        <w:spacing w:after="200" w:line="276" w:lineRule="auto"/>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Konsulenten skal påse at helse, miljø og sikkerhet ivaretas under hele analysen, herunder</w:t>
      </w:r>
    </w:p>
    <w:p w14:paraId="108DA3B1" w14:textId="77777777" w:rsidR="00B1099B" w:rsidRPr="0064498D" w:rsidRDefault="00B1099B" w:rsidP="00B1099B">
      <w:pPr>
        <w:pStyle w:val="Brdtekst"/>
        <w:keepLines w:val="0"/>
        <w:widowControl/>
        <w:numPr>
          <w:ilvl w:val="1"/>
          <w:numId w:val="21"/>
        </w:numPr>
        <w:pBdr>
          <w:top w:val="nil"/>
          <w:left w:val="nil"/>
          <w:bottom w:val="nil"/>
          <w:right w:val="nil"/>
          <w:between w:val="nil"/>
          <w:bar w:val="nil"/>
        </w:pBdr>
        <w:spacing w:after="200" w:line="276" w:lineRule="auto"/>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lastRenderedPageBreak/>
        <w:t>Delta på sikker jobb-analyse før oppstart av arbeidet og sikre at resultatet av en sikker-jobbanalyse er formidlet til alle som deltar i avfallsanalysen</w:t>
      </w:r>
    </w:p>
    <w:p w14:paraId="24CD82E9" w14:textId="77777777" w:rsidR="00B1099B" w:rsidRPr="0064498D" w:rsidRDefault="00B1099B" w:rsidP="00B1099B">
      <w:pPr>
        <w:pStyle w:val="Brdtekst"/>
        <w:keepLines w:val="0"/>
        <w:widowControl/>
        <w:numPr>
          <w:ilvl w:val="1"/>
          <w:numId w:val="21"/>
        </w:numPr>
        <w:pBdr>
          <w:top w:val="nil"/>
          <w:left w:val="nil"/>
          <w:bottom w:val="nil"/>
          <w:right w:val="nil"/>
          <w:between w:val="nil"/>
          <w:bar w:val="nil"/>
        </w:pBdr>
        <w:spacing w:after="200" w:line="276" w:lineRule="auto"/>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Påse at nødvendig verneutstyr er tilgjengelig og brukes</w:t>
      </w:r>
    </w:p>
    <w:p w14:paraId="7B23F4AA" w14:textId="77777777" w:rsidR="00B1099B" w:rsidRPr="0064498D" w:rsidRDefault="00B1099B" w:rsidP="00B1099B">
      <w:pPr>
        <w:pStyle w:val="Brdtekst"/>
        <w:rPr>
          <w:rFonts w:ascii="Calibri brødtekst" w:hAnsi="Calibri brødtekst" w:cs="Times New Roman"/>
          <w:i w:val="0"/>
          <w:iCs w:val="0"/>
          <w:sz w:val="24"/>
          <w:szCs w:val="24"/>
          <w:highlight w:val="yellow"/>
        </w:rPr>
      </w:pPr>
      <w:r w:rsidRPr="0064498D">
        <w:rPr>
          <w:rFonts w:ascii="Calibri brødtekst" w:hAnsi="Calibri brødtekst" w:cs="Times New Roman"/>
          <w:i w:val="0"/>
          <w:iCs w:val="0"/>
          <w:sz w:val="24"/>
          <w:szCs w:val="24"/>
        </w:rPr>
        <w:t xml:space="preserve">Det må </w:t>
      </w:r>
      <w:proofErr w:type="gramStart"/>
      <w:r w:rsidRPr="0064498D">
        <w:rPr>
          <w:rFonts w:ascii="Calibri brødtekst" w:hAnsi="Calibri brødtekst" w:cs="Times New Roman"/>
          <w:i w:val="0"/>
          <w:iCs w:val="0"/>
          <w:sz w:val="24"/>
          <w:szCs w:val="24"/>
        </w:rPr>
        <w:t>påregnes</w:t>
      </w:r>
      <w:proofErr w:type="gramEnd"/>
      <w:r w:rsidRPr="0064498D">
        <w:rPr>
          <w:rFonts w:ascii="Calibri brødtekst" w:hAnsi="Calibri brødtekst" w:cs="Times New Roman"/>
          <w:i w:val="0"/>
          <w:iCs w:val="0"/>
          <w:sz w:val="24"/>
          <w:szCs w:val="24"/>
        </w:rPr>
        <w:t xml:space="preserve"> bruk av egne kjøretøy i forbindelse med kontrollørrollen ved innsamling av avfall. </w:t>
      </w:r>
    </w:p>
    <w:p w14:paraId="346F4DCB" w14:textId="77777777" w:rsidR="0041727C" w:rsidRPr="0064498D" w:rsidRDefault="0041727C" w:rsidP="00B1099B">
      <w:pPr>
        <w:pStyle w:val="Brdtekst"/>
        <w:rPr>
          <w:rFonts w:ascii="Calibri brødtekst" w:hAnsi="Calibri brødtekst" w:cs="Times New Roman"/>
          <w:i w:val="0"/>
          <w:iCs w:val="0"/>
          <w:sz w:val="24"/>
          <w:szCs w:val="24"/>
        </w:rPr>
      </w:pPr>
    </w:p>
    <w:p w14:paraId="2D6E1DA9" w14:textId="6EF47D14" w:rsidR="00B1099B" w:rsidRDefault="00B1099B" w:rsidP="00B1099B">
      <w:pPr>
        <w:pStyle w:val="Brdtekst"/>
        <w:rPr>
          <w:rFonts w:ascii="Calibri brødtekst" w:hAnsi="Calibri brødtekst" w:cs="Times New Roman"/>
          <w:i w:val="0"/>
          <w:iCs w:val="0"/>
          <w:color w:val="000000" w:themeColor="text1"/>
          <w:sz w:val="24"/>
          <w:szCs w:val="24"/>
        </w:rPr>
      </w:pPr>
      <w:r w:rsidRPr="0064498D">
        <w:rPr>
          <w:rFonts w:ascii="Calibri brødtekst" w:hAnsi="Calibri brødtekst" w:cs="Times New Roman"/>
          <w:i w:val="0"/>
          <w:iCs w:val="0"/>
          <w:sz w:val="24"/>
          <w:szCs w:val="24"/>
        </w:rPr>
        <w:t xml:space="preserve">Det vil i all hovedsak bli sortering på </w:t>
      </w:r>
      <w:proofErr w:type="spellStart"/>
      <w:r w:rsidRPr="0064498D">
        <w:rPr>
          <w:rFonts w:ascii="Calibri brødtekst" w:hAnsi="Calibri brødtekst" w:cs="Times New Roman"/>
          <w:i w:val="0"/>
          <w:iCs w:val="0"/>
          <w:sz w:val="24"/>
          <w:szCs w:val="24"/>
        </w:rPr>
        <w:t>Haraldrud</w:t>
      </w:r>
      <w:proofErr w:type="spellEnd"/>
      <w:r w:rsidRPr="0064498D">
        <w:rPr>
          <w:rFonts w:ascii="Calibri brødtekst" w:hAnsi="Calibri brødtekst" w:cs="Times New Roman"/>
          <w:i w:val="0"/>
          <w:iCs w:val="0"/>
          <w:sz w:val="24"/>
          <w:szCs w:val="24"/>
        </w:rPr>
        <w:t xml:space="preserve">, eventuelt på Grønmo eller REGs andre lokaliteter. Hvis analysen skal gjennomføres utenfor Oslo f.eks. på RBA på Nes, gjelder </w:t>
      </w:r>
      <w:r w:rsidRPr="0064498D">
        <w:rPr>
          <w:rFonts w:ascii="Calibri brødtekst" w:hAnsi="Calibri brødtekst" w:cs="Times New Roman"/>
          <w:i w:val="0"/>
          <w:iCs w:val="0"/>
          <w:color w:val="000000" w:themeColor="text1"/>
          <w:sz w:val="24"/>
          <w:szCs w:val="24"/>
        </w:rPr>
        <w:t xml:space="preserve">timesats for reisetid 500 kr/time, samt statens satser for kjøregodtgjørelse for avstanden </w:t>
      </w:r>
      <w:proofErr w:type="spellStart"/>
      <w:r w:rsidRPr="0064498D">
        <w:rPr>
          <w:rFonts w:ascii="Calibri brødtekst" w:hAnsi="Calibri brødtekst" w:cs="Times New Roman"/>
          <w:i w:val="0"/>
          <w:iCs w:val="0"/>
          <w:color w:val="000000" w:themeColor="text1"/>
          <w:sz w:val="24"/>
          <w:szCs w:val="24"/>
        </w:rPr>
        <w:t>Haraldrud</w:t>
      </w:r>
      <w:proofErr w:type="spellEnd"/>
      <w:r w:rsidRPr="0064498D">
        <w:rPr>
          <w:rFonts w:ascii="Calibri brødtekst" w:hAnsi="Calibri brødtekst" w:cs="Times New Roman"/>
          <w:i w:val="0"/>
          <w:iCs w:val="0"/>
          <w:color w:val="000000" w:themeColor="text1"/>
          <w:sz w:val="24"/>
          <w:szCs w:val="24"/>
        </w:rPr>
        <w:t xml:space="preserve"> til sorteringslokasjon.  </w:t>
      </w:r>
    </w:p>
    <w:p w14:paraId="148E322E" w14:textId="77777777" w:rsidR="002E3A48" w:rsidRPr="0064498D" w:rsidRDefault="002E3A48" w:rsidP="00B1099B">
      <w:pPr>
        <w:pStyle w:val="Brdtekst"/>
        <w:rPr>
          <w:rFonts w:ascii="Calibri brødtekst" w:hAnsi="Calibri brødtekst" w:cs="Times New Roman"/>
          <w:i w:val="0"/>
          <w:iCs w:val="0"/>
          <w:sz w:val="24"/>
          <w:szCs w:val="24"/>
        </w:rPr>
      </w:pPr>
    </w:p>
    <w:p w14:paraId="7474B8A1" w14:textId="77777777" w:rsidR="00B1099B" w:rsidRPr="0064498D" w:rsidRDefault="00B1099B" w:rsidP="00B1099B">
      <w:pPr>
        <w:pStyle w:val="Brdtekst"/>
        <w:rPr>
          <w:rFonts w:ascii="Calibri brødtekst" w:hAnsi="Calibri brødtekst" w:cs="Times New Roman"/>
          <w:i w:val="0"/>
          <w:iCs w:val="0"/>
          <w:sz w:val="24"/>
          <w:szCs w:val="24"/>
          <w:u w:val="single"/>
        </w:rPr>
      </w:pPr>
      <w:r w:rsidRPr="0064498D">
        <w:rPr>
          <w:rFonts w:ascii="Calibri brødtekst" w:hAnsi="Calibri brødtekst" w:cs="Times New Roman"/>
          <w:i w:val="0"/>
          <w:iCs w:val="0"/>
          <w:sz w:val="24"/>
          <w:szCs w:val="24"/>
          <w:u w:val="single"/>
        </w:rPr>
        <w:t>Utarbeidelse av rapport:</w:t>
      </w:r>
    </w:p>
    <w:p w14:paraId="3CDBE955"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Rapport skal utarbeides i henhold til NS9428 Avfallsanalyse. </w:t>
      </w:r>
    </w:p>
    <w:p w14:paraId="5B932AA2" w14:textId="77777777" w:rsidR="00B1099B" w:rsidRPr="0064498D" w:rsidRDefault="00B1099B" w:rsidP="00B1099B">
      <w:pPr>
        <w:pStyle w:val="Brdtekst"/>
        <w:keepLines w:val="0"/>
        <w:widowControl/>
        <w:numPr>
          <w:ilvl w:val="0"/>
          <w:numId w:val="35"/>
        </w:numPr>
        <w:pBdr>
          <w:top w:val="nil"/>
          <w:left w:val="nil"/>
          <w:bottom w:val="nil"/>
          <w:right w:val="nil"/>
          <w:between w:val="nil"/>
          <w:bar w:val="nil"/>
        </w:pBdr>
        <w:spacing w:after="200" w:line="276" w:lineRule="auto"/>
        <w:rPr>
          <w:rFonts w:ascii="Calibri brødtekst" w:hAnsi="Calibri brødtekst" w:cs="Times New Roman"/>
          <w:i w:val="0"/>
          <w:iCs w:val="0"/>
          <w:sz w:val="24"/>
          <w:szCs w:val="24"/>
          <w:lang w:val="en-US"/>
        </w:rPr>
      </w:pPr>
      <w:r w:rsidRPr="0064498D">
        <w:rPr>
          <w:rFonts w:ascii="Calibri brødtekst" w:hAnsi="Calibri brødtekst" w:cs="Times New Roman"/>
          <w:i w:val="0"/>
          <w:iCs w:val="0"/>
          <w:sz w:val="24"/>
          <w:szCs w:val="24"/>
        </w:rPr>
        <w:t xml:space="preserve">Rådata fil skal oversendes REG en uke etter avsluttet analyse. Ved avsluttet rapportering skal alle rådatafiler overføres til REG. Rådata kan ikke benyttes av konsulenten eller videreselges uten etter avtale med REG. </w:t>
      </w:r>
      <w:proofErr w:type="spellStart"/>
      <w:r w:rsidRPr="0064498D">
        <w:rPr>
          <w:rFonts w:ascii="Calibri brødtekst" w:hAnsi="Calibri brødtekst" w:cs="Times New Roman"/>
          <w:i w:val="0"/>
          <w:iCs w:val="0"/>
          <w:sz w:val="24"/>
          <w:szCs w:val="24"/>
          <w:lang w:val="en-US"/>
        </w:rPr>
        <w:t>Rådatafiler</w:t>
      </w:r>
      <w:proofErr w:type="spellEnd"/>
      <w:r w:rsidRPr="0064498D">
        <w:rPr>
          <w:rFonts w:ascii="Calibri brødtekst" w:hAnsi="Calibri brødtekst" w:cs="Times New Roman"/>
          <w:i w:val="0"/>
          <w:iCs w:val="0"/>
          <w:sz w:val="24"/>
          <w:szCs w:val="24"/>
          <w:lang w:val="en-US"/>
        </w:rPr>
        <w:t xml:space="preserve"> </w:t>
      </w:r>
      <w:proofErr w:type="spellStart"/>
      <w:r w:rsidRPr="0064498D">
        <w:rPr>
          <w:rFonts w:ascii="Calibri brødtekst" w:hAnsi="Calibri brødtekst" w:cs="Times New Roman"/>
          <w:i w:val="0"/>
          <w:iCs w:val="0"/>
          <w:sz w:val="24"/>
          <w:szCs w:val="24"/>
          <w:lang w:val="en-US"/>
        </w:rPr>
        <w:t>skal</w:t>
      </w:r>
      <w:proofErr w:type="spellEnd"/>
      <w:r w:rsidRPr="0064498D">
        <w:rPr>
          <w:rFonts w:ascii="Calibri brødtekst" w:hAnsi="Calibri brødtekst" w:cs="Times New Roman"/>
          <w:i w:val="0"/>
          <w:iCs w:val="0"/>
          <w:sz w:val="24"/>
          <w:szCs w:val="24"/>
          <w:lang w:val="en-US"/>
        </w:rPr>
        <w:t xml:space="preserve"> </w:t>
      </w:r>
      <w:proofErr w:type="spellStart"/>
      <w:r w:rsidRPr="0064498D">
        <w:rPr>
          <w:rFonts w:ascii="Calibri brødtekst" w:hAnsi="Calibri brødtekst" w:cs="Times New Roman"/>
          <w:i w:val="0"/>
          <w:iCs w:val="0"/>
          <w:sz w:val="24"/>
          <w:szCs w:val="24"/>
          <w:lang w:val="en-US"/>
        </w:rPr>
        <w:t>leveres</w:t>
      </w:r>
      <w:proofErr w:type="spellEnd"/>
      <w:r w:rsidRPr="0064498D">
        <w:rPr>
          <w:rFonts w:ascii="Calibri brødtekst" w:hAnsi="Calibri brødtekst" w:cs="Times New Roman"/>
          <w:i w:val="0"/>
          <w:iCs w:val="0"/>
          <w:sz w:val="24"/>
          <w:szCs w:val="24"/>
          <w:lang w:val="en-US"/>
        </w:rPr>
        <w:t xml:space="preserve"> i Excel-format.</w:t>
      </w:r>
    </w:p>
    <w:p w14:paraId="37D77101" w14:textId="77777777" w:rsidR="00B1099B" w:rsidRPr="0064498D" w:rsidRDefault="00B1099B" w:rsidP="00B1099B">
      <w:pPr>
        <w:pStyle w:val="Brdtekst"/>
        <w:keepLines w:val="0"/>
        <w:widowControl/>
        <w:numPr>
          <w:ilvl w:val="0"/>
          <w:numId w:val="35"/>
        </w:numPr>
        <w:pBdr>
          <w:top w:val="nil"/>
          <w:left w:val="nil"/>
          <w:bottom w:val="nil"/>
          <w:right w:val="nil"/>
          <w:between w:val="nil"/>
          <w:bar w:val="nil"/>
        </w:pBdr>
        <w:spacing w:line="276" w:lineRule="auto"/>
        <w:rPr>
          <w:rFonts w:ascii="Calibri brødtekst" w:hAnsi="Calibri brødtekst" w:cs="Times New Roman"/>
          <w:i w:val="0"/>
          <w:iCs w:val="0"/>
          <w:sz w:val="24"/>
          <w:szCs w:val="24"/>
          <w:lang w:val="en-US"/>
        </w:rPr>
      </w:pPr>
      <w:r w:rsidRPr="0064498D">
        <w:rPr>
          <w:rFonts w:ascii="Calibri brødtekst" w:hAnsi="Calibri brødtekst" w:cs="Times New Roman"/>
          <w:i w:val="0"/>
          <w:iCs w:val="0"/>
          <w:sz w:val="24"/>
          <w:szCs w:val="24"/>
        </w:rPr>
        <w:t xml:space="preserve">Førsteutkast av rapport skal forelegges REG senest 4 uker etter endt analyse for </w:t>
      </w:r>
      <w:proofErr w:type="spellStart"/>
      <w:r w:rsidRPr="0064498D">
        <w:rPr>
          <w:rFonts w:ascii="Calibri brødtekst" w:hAnsi="Calibri brødtekst" w:cs="Times New Roman"/>
          <w:i w:val="0"/>
          <w:iCs w:val="0"/>
          <w:sz w:val="24"/>
          <w:szCs w:val="24"/>
        </w:rPr>
        <w:t>hovedanalyse</w:t>
      </w:r>
      <w:proofErr w:type="spellEnd"/>
      <w:r w:rsidRPr="0064498D">
        <w:rPr>
          <w:rFonts w:ascii="Calibri brødtekst" w:hAnsi="Calibri brødtekst" w:cs="Times New Roman"/>
          <w:i w:val="0"/>
          <w:iCs w:val="0"/>
          <w:sz w:val="24"/>
          <w:szCs w:val="24"/>
        </w:rPr>
        <w:t xml:space="preserve"> og 2 uker for mindre analyser. </w:t>
      </w:r>
      <w:r w:rsidRPr="0064498D">
        <w:rPr>
          <w:rFonts w:ascii="Calibri brødtekst" w:hAnsi="Calibri brødtekst" w:cs="Times New Roman"/>
          <w:i w:val="0"/>
          <w:iCs w:val="0"/>
          <w:sz w:val="24"/>
          <w:szCs w:val="24"/>
          <w:lang w:val="en-US"/>
        </w:rPr>
        <w:t xml:space="preserve">Pris </w:t>
      </w:r>
      <w:proofErr w:type="spellStart"/>
      <w:r w:rsidRPr="0064498D">
        <w:rPr>
          <w:rFonts w:ascii="Calibri brødtekst" w:hAnsi="Calibri brødtekst" w:cs="Times New Roman"/>
          <w:i w:val="0"/>
          <w:iCs w:val="0"/>
          <w:sz w:val="24"/>
          <w:szCs w:val="24"/>
          <w:lang w:val="en-US"/>
        </w:rPr>
        <w:t>på</w:t>
      </w:r>
      <w:proofErr w:type="spellEnd"/>
      <w:r w:rsidRPr="0064498D">
        <w:rPr>
          <w:rFonts w:ascii="Calibri brødtekst" w:hAnsi="Calibri brødtekst" w:cs="Times New Roman"/>
          <w:i w:val="0"/>
          <w:iCs w:val="0"/>
          <w:sz w:val="24"/>
          <w:szCs w:val="24"/>
          <w:lang w:val="en-US"/>
        </w:rPr>
        <w:t xml:space="preserve"> </w:t>
      </w:r>
      <w:proofErr w:type="spellStart"/>
      <w:r w:rsidRPr="0064498D">
        <w:rPr>
          <w:rFonts w:ascii="Calibri brødtekst" w:hAnsi="Calibri brødtekst" w:cs="Times New Roman"/>
          <w:i w:val="0"/>
          <w:iCs w:val="0"/>
          <w:sz w:val="24"/>
          <w:szCs w:val="24"/>
          <w:lang w:val="en-US"/>
        </w:rPr>
        <w:t>ferdig</w:t>
      </w:r>
      <w:proofErr w:type="spellEnd"/>
      <w:r w:rsidRPr="0064498D">
        <w:rPr>
          <w:rFonts w:ascii="Calibri brødtekst" w:hAnsi="Calibri brødtekst" w:cs="Times New Roman"/>
          <w:i w:val="0"/>
          <w:iCs w:val="0"/>
          <w:sz w:val="24"/>
          <w:szCs w:val="24"/>
          <w:lang w:val="en-US"/>
        </w:rPr>
        <w:t xml:space="preserve"> rapport </w:t>
      </w:r>
      <w:proofErr w:type="spellStart"/>
      <w:r w:rsidRPr="0064498D">
        <w:rPr>
          <w:rFonts w:ascii="Calibri brødtekst" w:hAnsi="Calibri brødtekst" w:cs="Times New Roman"/>
          <w:i w:val="0"/>
          <w:iCs w:val="0"/>
          <w:sz w:val="24"/>
          <w:szCs w:val="24"/>
          <w:lang w:val="en-US"/>
        </w:rPr>
        <w:t>skal</w:t>
      </w:r>
      <w:proofErr w:type="spellEnd"/>
      <w:r w:rsidRPr="0064498D">
        <w:rPr>
          <w:rFonts w:ascii="Calibri brødtekst" w:hAnsi="Calibri brødtekst" w:cs="Times New Roman"/>
          <w:i w:val="0"/>
          <w:iCs w:val="0"/>
          <w:sz w:val="24"/>
          <w:szCs w:val="24"/>
          <w:lang w:val="en-US"/>
        </w:rPr>
        <w:t xml:space="preserve"> </w:t>
      </w:r>
      <w:proofErr w:type="spellStart"/>
      <w:r w:rsidRPr="0064498D">
        <w:rPr>
          <w:rFonts w:ascii="Calibri brødtekst" w:hAnsi="Calibri brødtekst" w:cs="Times New Roman"/>
          <w:i w:val="0"/>
          <w:iCs w:val="0"/>
          <w:sz w:val="24"/>
          <w:szCs w:val="24"/>
          <w:lang w:val="en-US"/>
        </w:rPr>
        <w:t>inkludere</w:t>
      </w:r>
      <w:proofErr w:type="spellEnd"/>
      <w:r w:rsidRPr="0064498D">
        <w:rPr>
          <w:rFonts w:ascii="Calibri brødtekst" w:hAnsi="Calibri brødtekst" w:cs="Times New Roman"/>
          <w:i w:val="0"/>
          <w:iCs w:val="0"/>
          <w:sz w:val="24"/>
          <w:szCs w:val="24"/>
          <w:lang w:val="en-US"/>
        </w:rPr>
        <w:t xml:space="preserve"> </w:t>
      </w:r>
      <w:proofErr w:type="spellStart"/>
      <w:r w:rsidRPr="0064498D">
        <w:rPr>
          <w:rFonts w:ascii="Calibri brødtekst" w:hAnsi="Calibri brødtekst" w:cs="Times New Roman"/>
          <w:i w:val="0"/>
          <w:iCs w:val="0"/>
          <w:sz w:val="24"/>
          <w:szCs w:val="24"/>
          <w:lang w:val="en-US"/>
        </w:rPr>
        <w:t>inntil</w:t>
      </w:r>
      <w:proofErr w:type="spellEnd"/>
      <w:r w:rsidRPr="0064498D">
        <w:rPr>
          <w:rFonts w:ascii="Calibri brødtekst" w:hAnsi="Calibri brødtekst" w:cs="Times New Roman"/>
          <w:i w:val="0"/>
          <w:iCs w:val="0"/>
          <w:sz w:val="24"/>
          <w:szCs w:val="24"/>
          <w:lang w:val="en-US"/>
        </w:rPr>
        <w:t xml:space="preserve"> </w:t>
      </w:r>
      <w:proofErr w:type="spellStart"/>
      <w:r w:rsidRPr="0064498D">
        <w:rPr>
          <w:rFonts w:ascii="Calibri brødtekst" w:hAnsi="Calibri brødtekst" w:cs="Times New Roman"/>
          <w:i w:val="0"/>
          <w:iCs w:val="0"/>
          <w:sz w:val="24"/>
          <w:szCs w:val="24"/>
          <w:lang w:val="en-US"/>
        </w:rPr>
        <w:t>tre</w:t>
      </w:r>
      <w:proofErr w:type="spellEnd"/>
      <w:r w:rsidRPr="0064498D">
        <w:rPr>
          <w:rFonts w:ascii="Calibri brødtekst" w:hAnsi="Calibri brødtekst" w:cs="Times New Roman"/>
          <w:i w:val="0"/>
          <w:iCs w:val="0"/>
          <w:sz w:val="24"/>
          <w:szCs w:val="24"/>
          <w:lang w:val="en-US"/>
        </w:rPr>
        <w:t xml:space="preserve"> </w:t>
      </w:r>
      <w:proofErr w:type="spellStart"/>
      <w:r w:rsidRPr="0064498D">
        <w:rPr>
          <w:rFonts w:ascii="Calibri brødtekst" w:hAnsi="Calibri brødtekst" w:cs="Times New Roman"/>
          <w:i w:val="0"/>
          <w:iCs w:val="0"/>
          <w:sz w:val="24"/>
          <w:szCs w:val="24"/>
          <w:lang w:val="en-US"/>
        </w:rPr>
        <w:t>korrigeringsrunder</w:t>
      </w:r>
      <w:proofErr w:type="spellEnd"/>
      <w:r w:rsidRPr="0064498D">
        <w:rPr>
          <w:rFonts w:ascii="Calibri brødtekst" w:hAnsi="Calibri brødtekst" w:cs="Times New Roman"/>
          <w:i w:val="0"/>
          <w:iCs w:val="0"/>
          <w:sz w:val="24"/>
          <w:szCs w:val="24"/>
          <w:lang w:val="en-US"/>
        </w:rPr>
        <w:t>.</w:t>
      </w:r>
    </w:p>
    <w:p w14:paraId="5F16F945" w14:textId="77777777" w:rsidR="00B1099B" w:rsidRPr="0064498D" w:rsidRDefault="00B1099B" w:rsidP="00B1099B">
      <w:pPr>
        <w:pStyle w:val="Brdtekst"/>
        <w:rPr>
          <w:rFonts w:ascii="Calibri brødtekst" w:hAnsi="Calibri brødtekst" w:cs="Times New Roman"/>
          <w:i w:val="0"/>
          <w:iCs w:val="0"/>
          <w:sz w:val="24"/>
          <w:szCs w:val="24"/>
        </w:rPr>
      </w:pPr>
    </w:p>
    <w:p w14:paraId="0F65B7F7" w14:textId="77777777" w:rsidR="00B1099B" w:rsidRPr="0064498D" w:rsidRDefault="00B1099B" w:rsidP="00B1099B">
      <w:pPr>
        <w:pStyle w:val="Brdtekst"/>
        <w:keepLines w:val="0"/>
        <w:widowControl/>
        <w:numPr>
          <w:ilvl w:val="0"/>
          <w:numId w:val="35"/>
        </w:numPr>
        <w:pBdr>
          <w:top w:val="nil"/>
          <w:left w:val="nil"/>
          <w:bottom w:val="nil"/>
          <w:right w:val="nil"/>
          <w:between w:val="nil"/>
          <w:bar w:val="nil"/>
        </w:pBdr>
        <w:spacing w:line="276" w:lineRule="auto"/>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Rapporten skal oversendes REG i </w:t>
      </w:r>
      <w:proofErr w:type="spellStart"/>
      <w:r w:rsidRPr="0064498D">
        <w:rPr>
          <w:rFonts w:ascii="Calibri brødtekst" w:hAnsi="Calibri brødtekst" w:cs="Times New Roman"/>
          <w:i w:val="0"/>
          <w:iCs w:val="0"/>
          <w:sz w:val="24"/>
          <w:szCs w:val="24"/>
        </w:rPr>
        <w:t>word</w:t>
      </w:r>
      <w:proofErr w:type="spellEnd"/>
      <w:r w:rsidRPr="0064498D">
        <w:rPr>
          <w:rFonts w:ascii="Calibri brødtekst" w:hAnsi="Calibri brødtekst" w:cs="Times New Roman"/>
          <w:i w:val="0"/>
          <w:iCs w:val="0"/>
          <w:sz w:val="24"/>
          <w:szCs w:val="24"/>
        </w:rPr>
        <w:t>-format. REG forbeholder seg retten til å gjøre mindre språklige og designmessige endringer inkludert benytte etatens grafiske design i rapportene. Endelig utgave vil bli oversendt til konsulent for gjennomlesning før publisering.</w:t>
      </w:r>
    </w:p>
    <w:p w14:paraId="4C4F47C9" w14:textId="77777777" w:rsidR="00B1099B" w:rsidRPr="0064498D" w:rsidRDefault="00B1099B" w:rsidP="00B1099B">
      <w:pPr>
        <w:pStyle w:val="Brdtekst"/>
        <w:rPr>
          <w:rFonts w:ascii="Calibri brødtekst" w:hAnsi="Calibri brødtekst" w:cs="Times New Roman"/>
          <w:i w:val="0"/>
          <w:iCs w:val="0"/>
          <w:sz w:val="24"/>
          <w:szCs w:val="24"/>
        </w:rPr>
      </w:pPr>
    </w:p>
    <w:p w14:paraId="1881C7AF" w14:textId="77777777" w:rsidR="00B1099B" w:rsidRPr="0064498D" w:rsidRDefault="00B1099B" w:rsidP="00B1099B">
      <w:pPr>
        <w:pStyle w:val="Brdtekst"/>
        <w:keepLines w:val="0"/>
        <w:widowControl/>
        <w:numPr>
          <w:ilvl w:val="0"/>
          <w:numId w:val="35"/>
        </w:numPr>
        <w:pBdr>
          <w:top w:val="nil"/>
          <w:left w:val="nil"/>
          <w:bottom w:val="nil"/>
          <w:right w:val="nil"/>
          <w:between w:val="nil"/>
          <w:bar w:val="nil"/>
        </w:pBdr>
        <w:spacing w:line="276" w:lineRule="auto"/>
        <w:rPr>
          <w:rFonts w:ascii="Calibri brødtekst" w:hAnsi="Calibri brødtekst" w:cs="Times New Roman"/>
          <w:i w:val="0"/>
          <w:iCs w:val="0"/>
          <w:sz w:val="24"/>
          <w:szCs w:val="24"/>
        </w:rPr>
      </w:pPr>
      <w:r w:rsidRPr="0064498D">
        <w:rPr>
          <w:rFonts w:ascii="Calibri brødtekst" w:hAnsi="Calibri brødtekst" w:cs="Times New Roman"/>
          <w:i w:val="0"/>
          <w:iCs w:val="0"/>
          <w:sz w:val="24"/>
          <w:szCs w:val="24"/>
        </w:rPr>
        <w:t xml:space="preserve">Fil med bearbeidede data skal sendes REG sammen med endelig sluttrapport. Det skal i tillegg leveres en fil med «vasket» analysedata som REG kan </w:t>
      </w:r>
      <w:proofErr w:type="spellStart"/>
      <w:r w:rsidRPr="0064498D">
        <w:rPr>
          <w:rFonts w:ascii="Calibri brødtekst" w:hAnsi="Calibri brødtekst" w:cs="Times New Roman"/>
          <w:i w:val="0"/>
          <w:iCs w:val="0"/>
          <w:sz w:val="24"/>
          <w:szCs w:val="24"/>
        </w:rPr>
        <w:t>videredistribuere</w:t>
      </w:r>
      <w:proofErr w:type="spellEnd"/>
      <w:r w:rsidRPr="0064498D">
        <w:rPr>
          <w:rFonts w:ascii="Calibri brødtekst" w:hAnsi="Calibri brødtekst" w:cs="Times New Roman"/>
          <w:i w:val="0"/>
          <w:iCs w:val="0"/>
          <w:sz w:val="24"/>
          <w:szCs w:val="24"/>
        </w:rPr>
        <w:t xml:space="preserve"> ved eventuelle forespørsler.</w:t>
      </w:r>
    </w:p>
    <w:p w14:paraId="45D63A00" w14:textId="77777777" w:rsidR="00B1099B" w:rsidRPr="0064498D" w:rsidRDefault="00B1099B" w:rsidP="00B1099B">
      <w:pPr>
        <w:pStyle w:val="Brdtekst"/>
        <w:rPr>
          <w:rFonts w:ascii="Calibri brødtekst" w:hAnsi="Calibri brødtekst" w:cs="Times New Roman"/>
          <w:i w:val="0"/>
          <w:iCs w:val="0"/>
          <w:color w:val="FF0000"/>
          <w:sz w:val="24"/>
          <w:szCs w:val="24"/>
        </w:rPr>
      </w:pPr>
    </w:p>
    <w:p w14:paraId="467BD908" w14:textId="77777777" w:rsidR="00B1099B" w:rsidRPr="0064498D" w:rsidRDefault="00B1099B" w:rsidP="00B1099B">
      <w:pPr>
        <w:pStyle w:val="Brdtekst"/>
        <w:rPr>
          <w:rFonts w:ascii="Calibri brødtekst" w:hAnsi="Calibri brødtekst" w:cs="Times New Roman"/>
          <w:i w:val="0"/>
          <w:iCs w:val="0"/>
          <w:color w:val="FF0000"/>
          <w:sz w:val="24"/>
          <w:szCs w:val="24"/>
          <w:u w:val="single"/>
        </w:rPr>
      </w:pPr>
    </w:p>
    <w:p w14:paraId="1841E93E" w14:textId="77777777" w:rsidR="00B1099B" w:rsidRPr="0064498D" w:rsidRDefault="00B1099B" w:rsidP="00B1099B">
      <w:pPr>
        <w:pStyle w:val="Brdtekst"/>
        <w:rPr>
          <w:rFonts w:ascii="Calibri brødtekst" w:hAnsi="Calibri brødtekst" w:cs="Times New Roman"/>
          <w:b/>
          <w:i w:val="0"/>
          <w:iCs w:val="0"/>
          <w:sz w:val="24"/>
          <w:szCs w:val="24"/>
          <w:lang w:val="da-DK"/>
        </w:rPr>
      </w:pPr>
      <w:r w:rsidRPr="0064498D">
        <w:rPr>
          <w:rFonts w:ascii="Calibri brødtekst" w:hAnsi="Calibri brødtekst" w:cs="Times New Roman"/>
          <w:b/>
          <w:i w:val="0"/>
          <w:iCs w:val="0"/>
          <w:sz w:val="24"/>
          <w:szCs w:val="24"/>
          <w:lang w:val="da-DK"/>
        </w:rPr>
        <w:t>4.Tidspunkt og omfang</w:t>
      </w:r>
    </w:p>
    <w:p w14:paraId="339DA121" w14:textId="77777777" w:rsidR="00B1099B" w:rsidRPr="0064498D" w:rsidRDefault="00B1099B" w:rsidP="00B1099B">
      <w:pPr>
        <w:pStyle w:val="Brdtekst"/>
        <w:rPr>
          <w:rFonts w:ascii="Calibri brødtekst" w:hAnsi="Calibri brødtekst" w:cs="Times New Roman"/>
          <w:i w:val="0"/>
          <w:iCs w:val="0"/>
          <w:sz w:val="24"/>
          <w:szCs w:val="24"/>
        </w:rPr>
      </w:pPr>
      <w:r w:rsidRPr="0064498D">
        <w:rPr>
          <w:rFonts w:ascii="Calibri brødtekst" w:hAnsi="Calibri brødtekst"/>
          <w:i w:val="0"/>
          <w:iCs w:val="0"/>
          <w:sz w:val="24"/>
          <w:szCs w:val="24"/>
        </w:rPr>
        <w:t xml:space="preserve">Det er planlagt gjennomført </w:t>
      </w:r>
      <w:proofErr w:type="spellStart"/>
      <w:r w:rsidRPr="0064498D">
        <w:rPr>
          <w:rFonts w:ascii="Calibri brødtekst" w:hAnsi="Calibri brødtekst"/>
          <w:i w:val="0"/>
          <w:iCs w:val="0"/>
          <w:sz w:val="24"/>
          <w:szCs w:val="24"/>
        </w:rPr>
        <w:t>hovedanalyse</w:t>
      </w:r>
      <w:proofErr w:type="spellEnd"/>
      <w:r w:rsidRPr="0064498D">
        <w:rPr>
          <w:rFonts w:ascii="Calibri brødtekst" w:hAnsi="Calibri brødtekst"/>
          <w:i w:val="0"/>
          <w:iCs w:val="0"/>
          <w:sz w:val="24"/>
          <w:szCs w:val="24"/>
        </w:rPr>
        <w:t xml:space="preserve"> av husholdningsavfall fra henteordningen i oktober 2026 og oktober 2028. Utover dette vil det være aktuelt å gjennomføre en del analyser av kildesorterte avfallsstrømmer. </w:t>
      </w:r>
      <w:r w:rsidRPr="0064498D">
        <w:rPr>
          <w:rFonts w:ascii="Calibri brødtekst" w:hAnsi="Calibri brødtekst" w:cs="Times New Roman"/>
          <w:i w:val="0"/>
          <w:iCs w:val="0"/>
          <w:sz w:val="24"/>
          <w:szCs w:val="24"/>
        </w:rPr>
        <w:t xml:space="preserve">Tabell 1 viser aktuelle analyser i kontraktsperioden. </w:t>
      </w:r>
    </w:p>
    <w:p w14:paraId="28ACF0E4" w14:textId="77777777" w:rsidR="008E05FF" w:rsidRPr="0064498D" w:rsidRDefault="008E05FF" w:rsidP="00B1099B">
      <w:pPr>
        <w:pStyle w:val="Brdtekst"/>
        <w:rPr>
          <w:rFonts w:ascii="Calibri brødtekst" w:hAnsi="Calibri brødtekst" w:cs="Times New Roman"/>
          <w:i w:val="0"/>
          <w:iCs w:val="0"/>
          <w:sz w:val="24"/>
          <w:szCs w:val="24"/>
        </w:rPr>
      </w:pPr>
    </w:p>
    <w:p w14:paraId="3CD20111" w14:textId="77777777" w:rsidR="002E56A9" w:rsidRPr="0064498D" w:rsidRDefault="002E56A9" w:rsidP="00B1099B">
      <w:pPr>
        <w:pStyle w:val="Brdtekst"/>
        <w:rPr>
          <w:rFonts w:ascii="Calibri brødtekst" w:hAnsi="Calibri brødtekst" w:cs="Times New Roman"/>
          <w:i w:val="0"/>
          <w:iCs w:val="0"/>
          <w:sz w:val="24"/>
          <w:szCs w:val="24"/>
        </w:rPr>
      </w:pPr>
    </w:p>
    <w:p w14:paraId="40AEC18D" w14:textId="77777777" w:rsidR="002E56A9" w:rsidRPr="0064498D" w:rsidRDefault="002E56A9" w:rsidP="00B1099B">
      <w:pPr>
        <w:pStyle w:val="Brdtekst"/>
        <w:rPr>
          <w:rFonts w:ascii="Calibri brødtekst" w:hAnsi="Calibri brødtekst" w:cs="Times New Roman"/>
          <w:i w:val="0"/>
          <w:iCs w:val="0"/>
          <w:sz w:val="24"/>
          <w:szCs w:val="24"/>
        </w:rPr>
      </w:pPr>
    </w:p>
    <w:p w14:paraId="4EE30968" w14:textId="77777777" w:rsidR="002E56A9" w:rsidRPr="0064498D" w:rsidRDefault="002E56A9" w:rsidP="00B1099B">
      <w:pPr>
        <w:pStyle w:val="Brdtekst"/>
        <w:rPr>
          <w:rFonts w:ascii="Calibri brødtekst" w:hAnsi="Calibri brødtekst" w:cs="Times New Roman"/>
          <w:i w:val="0"/>
          <w:iCs w:val="0"/>
          <w:sz w:val="24"/>
          <w:szCs w:val="24"/>
        </w:rPr>
      </w:pPr>
    </w:p>
    <w:p w14:paraId="7180ED71" w14:textId="77777777" w:rsidR="002E56A9" w:rsidRPr="0064498D" w:rsidRDefault="002E56A9" w:rsidP="00B1099B">
      <w:pPr>
        <w:pStyle w:val="Brdtekst"/>
        <w:rPr>
          <w:rFonts w:ascii="Calibri brødtekst" w:hAnsi="Calibri brødtekst" w:cs="Times New Roman"/>
          <w:i w:val="0"/>
          <w:iCs w:val="0"/>
          <w:sz w:val="24"/>
          <w:szCs w:val="24"/>
        </w:rPr>
      </w:pPr>
    </w:p>
    <w:p w14:paraId="02BB245F" w14:textId="77777777" w:rsidR="002E56A9" w:rsidRPr="0064498D" w:rsidRDefault="002E56A9" w:rsidP="00B1099B">
      <w:pPr>
        <w:pStyle w:val="Brdtekst"/>
        <w:rPr>
          <w:rFonts w:ascii="Calibri brødtekst" w:hAnsi="Calibri brødtekst" w:cs="Times New Roman"/>
          <w:i w:val="0"/>
          <w:iCs w:val="0"/>
          <w:sz w:val="24"/>
          <w:szCs w:val="24"/>
        </w:rPr>
      </w:pPr>
    </w:p>
    <w:p w14:paraId="1B697013" w14:textId="77777777" w:rsidR="002E56A9" w:rsidRPr="0064498D" w:rsidRDefault="002E56A9" w:rsidP="00B1099B">
      <w:pPr>
        <w:pStyle w:val="Brdtekst"/>
        <w:rPr>
          <w:rFonts w:ascii="Calibri brødtekst" w:hAnsi="Calibri brødtekst" w:cs="Times New Roman"/>
          <w:i w:val="0"/>
          <w:iCs w:val="0"/>
          <w:sz w:val="24"/>
          <w:szCs w:val="24"/>
        </w:rPr>
      </w:pPr>
    </w:p>
    <w:p w14:paraId="413B2BE8" w14:textId="77777777" w:rsidR="00B1099B" w:rsidRPr="00D056A6" w:rsidRDefault="00B1099B" w:rsidP="00B1099B">
      <w:pPr>
        <w:pStyle w:val="Bildetekst"/>
        <w:keepNext/>
        <w:rPr>
          <w:rFonts w:ascii="Oslo Sans Office" w:hAnsi="Oslo Sans Office"/>
          <w:color w:val="auto"/>
        </w:rPr>
      </w:pPr>
      <w:r w:rsidRPr="00D056A6">
        <w:rPr>
          <w:rFonts w:ascii="Oslo Sans Office" w:hAnsi="Oslo Sans Office"/>
          <w:color w:val="auto"/>
        </w:rPr>
        <w:lastRenderedPageBreak/>
        <w:t>Tabell 1: Aktuelle analyser. Prøvestørrelse til neddeling og sortering (</w:t>
      </w:r>
      <w:proofErr w:type="spellStart"/>
      <w:r w:rsidRPr="00D056A6">
        <w:rPr>
          <w:rFonts w:ascii="Oslo Sans Office" w:hAnsi="Oslo Sans Office"/>
          <w:color w:val="auto"/>
        </w:rPr>
        <w:t>hovedprøver</w:t>
      </w:r>
      <w:proofErr w:type="spellEnd"/>
      <w:r w:rsidRPr="00D056A6">
        <w:rPr>
          <w:rFonts w:ascii="Oslo Sans Office" w:hAnsi="Oslo Sans Office"/>
          <w:color w:val="auto"/>
        </w:rPr>
        <w:t xml:space="preserve"> og delprøver) skal følge NS9428 Avfallsanalyse</w:t>
      </w:r>
    </w:p>
    <w:tbl>
      <w:tblPr>
        <w:tblStyle w:val="TableNormal1"/>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284"/>
        <w:gridCol w:w="2410"/>
        <w:gridCol w:w="3827"/>
        <w:gridCol w:w="2693"/>
      </w:tblGrid>
      <w:tr w:rsidR="00B1099B" w:rsidRPr="003D1DEA" w14:paraId="74A12F75" w14:textId="77777777" w:rsidTr="00EB1E18">
        <w:trPr>
          <w:trHeight w:val="930"/>
        </w:trPr>
        <w:tc>
          <w:tcPr>
            <w:tcW w:w="284" w:type="dxa"/>
            <w:tcMar>
              <w:top w:w="80" w:type="dxa"/>
              <w:left w:w="80" w:type="dxa"/>
              <w:bottom w:w="80" w:type="dxa"/>
              <w:right w:w="80" w:type="dxa"/>
            </w:tcMar>
          </w:tcPr>
          <w:p w14:paraId="1610309C" w14:textId="77777777" w:rsidR="00B1099B" w:rsidRPr="0021227C" w:rsidRDefault="00B1099B" w:rsidP="003932E5">
            <w:pPr>
              <w:pStyle w:val="Brdtekst"/>
              <w:rPr>
                <w:rFonts w:ascii="Oslo Sans Office" w:hAnsi="Oslo Sans Office" w:cs="Times New Roman"/>
                <w:sz w:val="16"/>
                <w:szCs w:val="16"/>
              </w:rPr>
            </w:pPr>
          </w:p>
        </w:tc>
        <w:tc>
          <w:tcPr>
            <w:tcW w:w="2410" w:type="dxa"/>
            <w:tcMar>
              <w:top w:w="80" w:type="dxa"/>
              <w:left w:w="80" w:type="dxa"/>
              <w:bottom w:w="80" w:type="dxa"/>
              <w:right w:w="80" w:type="dxa"/>
            </w:tcMar>
          </w:tcPr>
          <w:p w14:paraId="06259589" w14:textId="77777777" w:rsidR="00B1099B" w:rsidRPr="0021227C" w:rsidRDefault="00B1099B" w:rsidP="003932E5">
            <w:pPr>
              <w:pStyle w:val="Brdtekst"/>
              <w:rPr>
                <w:rFonts w:ascii="Oslo Sans Office" w:hAnsi="Oslo Sans Office" w:cs="Times New Roman"/>
                <w:b/>
                <w:sz w:val="16"/>
                <w:szCs w:val="16"/>
                <w:lang w:val="en-US"/>
              </w:rPr>
            </w:pPr>
            <w:r w:rsidRPr="0021227C">
              <w:rPr>
                <w:rFonts w:ascii="Oslo Sans Office" w:hAnsi="Oslo Sans Office" w:cs="Times New Roman"/>
                <w:b/>
                <w:sz w:val="16"/>
                <w:szCs w:val="16"/>
                <w:lang w:val="en-US"/>
              </w:rPr>
              <w:t xml:space="preserve">Type </w:t>
            </w:r>
            <w:proofErr w:type="spellStart"/>
            <w:proofErr w:type="gramStart"/>
            <w:r w:rsidRPr="0021227C">
              <w:rPr>
                <w:rFonts w:ascii="Oslo Sans Office" w:hAnsi="Oslo Sans Office" w:cs="Times New Roman"/>
                <w:b/>
                <w:sz w:val="16"/>
                <w:szCs w:val="16"/>
                <w:lang w:val="en-US"/>
              </w:rPr>
              <w:t>analyse</w:t>
            </w:r>
            <w:proofErr w:type="spellEnd"/>
            <w:proofErr w:type="gramEnd"/>
          </w:p>
        </w:tc>
        <w:tc>
          <w:tcPr>
            <w:tcW w:w="3827" w:type="dxa"/>
            <w:tcMar>
              <w:top w:w="80" w:type="dxa"/>
              <w:left w:w="80" w:type="dxa"/>
              <w:bottom w:w="80" w:type="dxa"/>
              <w:right w:w="80" w:type="dxa"/>
            </w:tcMar>
          </w:tcPr>
          <w:p w14:paraId="6AE65978" w14:textId="77777777" w:rsidR="00B1099B" w:rsidRPr="0021227C" w:rsidRDefault="00B1099B" w:rsidP="003932E5">
            <w:pPr>
              <w:pStyle w:val="Brdtekst"/>
              <w:rPr>
                <w:rFonts w:ascii="Oslo Sans Office" w:hAnsi="Oslo Sans Office" w:cs="Times New Roman"/>
                <w:b/>
                <w:sz w:val="16"/>
                <w:szCs w:val="16"/>
                <w:lang w:val="en-US"/>
              </w:rPr>
            </w:pPr>
            <w:proofErr w:type="spellStart"/>
            <w:r w:rsidRPr="0021227C">
              <w:rPr>
                <w:rFonts w:ascii="Oslo Sans Office" w:hAnsi="Oslo Sans Office" w:cs="Times New Roman"/>
                <w:b/>
                <w:sz w:val="16"/>
                <w:szCs w:val="16"/>
                <w:lang w:val="en-US"/>
              </w:rPr>
              <w:t>Beskrivelse</w:t>
            </w:r>
            <w:proofErr w:type="spellEnd"/>
          </w:p>
        </w:tc>
        <w:tc>
          <w:tcPr>
            <w:tcW w:w="2693" w:type="dxa"/>
          </w:tcPr>
          <w:p w14:paraId="22035359" w14:textId="77777777" w:rsidR="00B1099B" w:rsidRPr="0021227C" w:rsidRDefault="00B1099B" w:rsidP="003932E5">
            <w:pPr>
              <w:pStyle w:val="Brdtekst"/>
              <w:rPr>
                <w:rFonts w:ascii="Oslo Sans Office" w:hAnsi="Oslo Sans Office" w:cs="Times New Roman"/>
                <w:b/>
                <w:sz w:val="16"/>
                <w:szCs w:val="16"/>
                <w:lang w:val="en-US"/>
              </w:rPr>
            </w:pPr>
            <w:r>
              <w:rPr>
                <w:rFonts w:ascii="Oslo Sans Office" w:hAnsi="Oslo Sans Office" w:cs="Times New Roman"/>
                <w:b/>
                <w:sz w:val="16"/>
                <w:szCs w:val="16"/>
                <w:lang w:val="en-US"/>
              </w:rPr>
              <w:t xml:space="preserve">Antall </w:t>
            </w:r>
            <w:proofErr w:type="spellStart"/>
            <w:r>
              <w:rPr>
                <w:rFonts w:ascii="Oslo Sans Office" w:hAnsi="Oslo Sans Office" w:cs="Times New Roman"/>
                <w:b/>
                <w:sz w:val="16"/>
                <w:szCs w:val="16"/>
                <w:lang w:val="en-US"/>
              </w:rPr>
              <w:t>prøveområder</w:t>
            </w:r>
            <w:proofErr w:type="spellEnd"/>
            <w:r>
              <w:rPr>
                <w:rFonts w:ascii="Oslo Sans Office" w:hAnsi="Oslo Sans Office" w:cs="Times New Roman"/>
                <w:b/>
                <w:sz w:val="16"/>
                <w:szCs w:val="16"/>
                <w:lang w:val="en-US"/>
              </w:rPr>
              <w:t>/Hovedprøver</w:t>
            </w:r>
          </w:p>
        </w:tc>
      </w:tr>
      <w:tr w:rsidR="00B1099B" w:rsidRPr="007801AE" w14:paraId="45606BF9" w14:textId="77777777" w:rsidTr="00EB1E18">
        <w:trPr>
          <w:trHeight w:val="2597"/>
        </w:trPr>
        <w:tc>
          <w:tcPr>
            <w:tcW w:w="284" w:type="dxa"/>
            <w:tcMar>
              <w:top w:w="80" w:type="dxa"/>
              <w:left w:w="80" w:type="dxa"/>
              <w:bottom w:w="80" w:type="dxa"/>
              <w:right w:w="80" w:type="dxa"/>
            </w:tcMar>
          </w:tcPr>
          <w:p w14:paraId="66A68932" w14:textId="77777777" w:rsidR="00B1099B" w:rsidRPr="0021227C" w:rsidRDefault="00B1099B" w:rsidP="003932E5">
            <w:pPr>
              <w:pStyle w:val="Brdtekst"/>
              <w:rPr>
                <w:rFonts w:ascii="Oslo Sans Office" w:hAnsi="Oslo Sans Office" w:cs="Times New Roman"/>
                <w:sz w:val="16"/>
                <w:szCs w:val="16"/>
              </w:rPr>
            </w:pPr>
            <w:r w:rsidRPr="0021227C">
              <w:rPr>
                <w:rFonts w:ascii="Oslo Sans Office" w:hAnsi="Oslo Sans Office" w:cs="Times New Roman"/>
                <w:sz w:val="16"/>
                <w:szCs w:val="16"/>
              </w:rPr>
              <w:t>1</w:t>
            </w:r>
          </w:p>
        </w:tc>
        <w:tc>
          <w:tcPr>
            <w:tcW w:w="2410" w:type="dxa"/>
            <w:tcMar>
              <w:top w:w="80" w:type="dxa"/>
              <w:left w:w="80" w:type="dxa"/>
              <w:bottom w:w="80" w:type="dxa"/>
              <w:right w:w="80" w:type="dxa"/>
            </w:tcMar>
          </w:tcPr>
          <w:p w14:paraId="1DEA405F" w14:textId="77777777" w:rsidR="00B1099B" w:rsidRPr="00D056A6" w:rsidRDefault="00B1099B" w:rsidP="003932E5">
            <w:pPr>
              <w:pStyle w:val="Brdtekst"/>
              <w:rPr>
                <w:rFonts w:ascii="Oslo Sans Office" w:hAnsi="Oslo Sans Office" w:cs="Times New Roman"/>
                <w:sz w:val="16"/>
                <w:szCs w:val="16"/>
              </w:rPr>
            </w:pPr>
            <w:proofErr w:type="spellStart"/>
            <w:r w:rsidRPr="00D056A6">
              <w:rPr>
                <w:rFonts w:ascii="Oslo Sans Office" w:hAnsi="Oslo Sans Office" w:cs="Times New Roman"/>
                <w:sz w:val="16"/>
                <w:szCs w:val="16"/>
              </w:rPr>
              <w:t>Hovedanalyse</w:t>
            </w:r>
            <w:proofErr w:type="spellEnd"/>
            <w:r w:rsidRPr="00D056A6">
              <w:rPr>
                <w:rFonts w:ascii="Oslo Sans Office" w:hAnsi="Oslo Sans Office" w:cs="Times New Roman"/>
                <w:sz w:val="16"/>
                <w:szCs w:val="16"/>
              </w:rPr>
              <w:t xml:space="preserve"> av husholdningsavfallet fra henteordningen</w:t>
            </w:r>
          </w:p>
        </w:tc>
        <w:tc>
          <w:tcPr>
            <w:tcW w:w="3827" w:type="dxa"/>
            <w:tcMar>
              <w:top w:w="80" w:type="dxa"/>
              <w:left w:w="80" w:type="dxa"/>
              <w:bottom w:w="80" w:type="dxa"/>
              <w:right w:w="80" w:type="dxa"/>
            </w:tcMar>
          </w:tcPr>
          <w:p w14:paraId="3EB443FE" w14:textId="77777777" w:rsidR="00B1099B" w:rsidRPr="0021227C"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Hvor stor andel av matavfallet og plastemballasje kildesorteres?</w:t>
            </w:r>
          </w:p>
          <w:p w14:paraId="24A14C0E" w14:textId="77777777" w:rsidR="00B1099B" w:rsidRPr="0021227C"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Sammensetning av alt avfallet (blå/grønn/rest)</w:t>
            </w:r>
          </w:p>
          <w:p w14:paraId="5AEF7453" w14:textId="77777777" w:rsidR="00B1099B" w:rsidRPr="0021227C"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Sammensetning restavfall</w:t>
            </w:r>
          </w:p>
          <w:p w14:paraId="2F4E79AE" w14:textId="77777777" w:rsidR="00B1099B" w:rsidRPr="0021227C"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 xml:space="preserve">Renhet matavfall og plastemballasje </w:t>
            </w:r>
          </w:p>
          <w:p w14:paraId="709EE6C5" w14:textId="77777777" w:rsidR="00B1099B" w:rsidRPr="0021227C"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Matsvinn</w:t>
            </w:r>
          </w:p>
          <w:p w14:paraId="1B07F640" w14:textId="77777777" w:rsidR="00B1099B" w:rsidRPr="0021227C"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Pr>
                <w:rFonts w:ascii="Oslo Sans Office" w:eastAsia="Calibri" w:hAnsi="Oslo Sans Office" w:cs="Times New Roman"/>
                <w:sz w:val="16"/>
                <w:szCs w:val="16"/>
              </w:rPr>
              <w:t>F</w:t>
            </w:r>
            <w:r w:rsidRPr="0021227C">
              <w:rPr>
                <w:rFonts w:ascii="Oslo Sans Office" w:eastAsia="Calibri" w:hAnsi="Oslo Sans Office" w:cs="Times New Roman"/>
                <w:sz w:val="16"/>
                <w:szCs w:val="16"/>
              </w:rPr>
              <w:t>arlig avfall</w:t>
            </w:r>
            <w:r>
              <w:rPr>
                <w:rFonts w:ascii="Oslo Sans Office" w:eastAsia="Calibri" w:hAnsi="Oslo Sans Office" w:cs="Times New Roman"/>
                <w:sz w:val="16"/>
                <w:szCs w:val="16"/>
              </w:rPr>
              <w:t xml:space="preserve"> og EE-avfall</w:t>
            </w:r>
          </w:p>
          <w:p w14:paraId="1B7EB145" w14:textId="77777777" w:rsidR="00B1099B" w:rsidRPr="0021227C" w:rsidRDefault="00B1099B" w:rsidP="00B1099B">
            <w:pPr>
              <w:pStyle w:val="Listeavsnitt"/>
              <w:keepLines w:val="0"/>
              <w:widowControl/>
              <w:numPr>
                <w:ilvl w:val="0"/>
                <w:numId w:val="25"/>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Løst avfall</w:t>
            </w:r>
          </w:p>
          <w:p w14:paraId="66636A7F" w14:textId="77777777" w:rsidR="00B1099B" w:rsidRPr="0021227C"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Omfang av grovavfall og sorte sekker</w:t>
            </w:r>
          </w:p>
          <w:p w14:paraId="0EF98074" w14:textId="77777777" w:rsidR="00B1099B"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Målepunkt for mengde hageavfall og farlig avfall</w:t>
            </w:r>
          </w:p>
          <w:p w14:paraId="14C18E5A" w14:textId="77777777" w:rsidR="00B1099B" w:rsidRPr="0021227C"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Pr>
                <w:rFonts w:ascii="Oslo Sans Office" w:eastAsia="Calibri" w:hAnsi="Oslo Sans Office" w:cs="Times New Roman"/>
                <w:sz w:val="16"/>
                <w:szCs w:val="16"/>
              </w:rPr>
              <w:t>Sammensetning plast</w:t>
            </w:r>
          </w:p>
          <w:p w14:paraId="607ECC9D" w14:textId="77777777" w:rsidR="00B1099B" w:rsidRPr="0021227C" w:rsidRDefault="00B1099B" w:rsidP="00B1099B">
            <w:pPr>
              <w:pStyle w:val="Listeavsnitt"/>
              <w:keepLines w:val="0"/>
              <w:widowControl/>
              <w:numPr>
                <w:ilvl w:val="0"/>
                <w:numId w:val="20"/>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Fossilandel</w:t>
            </w:r>
            <w:r>
              <w:rPr>
                <w:rFonts w:ascii="Oslo Sans Office" w:eastAsia="Calibri" w:hAnsi="Oslo Sans Office" w:cs="Times New Roman"/>
                <w:sz w:val="16"/>
                <w:szCs w:val="16"/>
              </w:rPr>
              <w:t xml:space="preserve"> i restavfallet</w:t>
            </w:r>
          </w:p>
        </w:tc>
        <w:tc>
          <w:tcPr>
            <w:tcW w:w="2693" w:type="dxa"/>
          </w:tcPr>
          <w:p w14:paraId="7B7C8C88" w14:textId="77777777" w:rsidR="00B1099B" w:rsidRPr="007C2815" w:rsidRDefault="00B1099B" w:rsidP="003932E5">
            <w:pPr>
              <w:pStyle w:val="Brdtekst"/>
              <w:rPr>
                <w:rFonts w:ascii="Oslo Sans Office" w:hAnsi="Oslo Sans Office" w:cs="Times New Roman"/>
                <w:sz w:val="16"/>
                <w:szCs w:val="16"/>
              </w:rPr>
            </w:pPr>
            <w:r w:rsidRPr="5E899574">
              <w:rPr>
                <w:rFonts w:ascii="Oslo Sans Office" w:hAnsi="Oslo Sans Office" w:cs="Times New Roman"/>
                <w:sz w:val="16"/>
                <w:szCs w:val="16"/>
                <w:lang w:val="en-US"/>
              </w:rPr>
              <w:t xml:space="preserve">10 </w:t>
            </w:r>
            <w:proofErr w:type="spellStart"/>
            <w:r w:rsidRPr="5E899574">
              <w:rPr>
                <w:rFonts w:ascii="Oslo Sans Office" w:hAnsi="Oslo Sans Office" w:cs="Times New Roman"/>
                <w:sz w:val="16"/>
                <w:szCs w:val="16"/>
                <w:lang w:val="en-US"/>
              </w:rPr>
              <w:t>prøve</w:t>
            </w:r>
            <w:proofErr w:type="spellEnd"/>
            <w:r w:rsidRPr="5E899574">
              <w:rPr>
                <w:rFonts w:ascii="Oslo Sans Office" w:hAnsi="Oslo Sans Office" w:cs="Times New Roman"/>
                <w:sz w:val="16"/>
                <w:szCs w:val="16"/>
                <w:lang w:val="en-US"/>
              </w:rPr>
              <w:t>-</w:t>
            </w:r>
          </w:p>
          <w:p w14:paraId="74283404" w14:textId="77777777" w:rsidR="00B1099B" w:rsidRPr="00D056A6" w:rsidRDefault="00B1099B" w:rsidP="003932E5">
            <w:pPr>
              <w:pStyle w:val="Brdtekst"/>
              <w:rPr>
                <w:rFonts w:ascii="Oslo Sans Office" w:hAnsi="Oslo Sans Office" w:cs="Times New Roman"/>
                <w:sz w:val="16"/>
                <w:szCs w:val="16"/>
              </w:rPr>
            </w:pPr>
            <w:r w:rsidRPr="00D056A6">
              <w:rPr>
                <w:rFonts w:ascii="Oslo Sans Office" w:hAnsi="Oslo Sans Office" w:cs="Times New Roman"/>
                <w:sz w:val="16"/>
                <w:szCs w:val="16"/>
              </w:rPr>
              <w:t xml:space="preserve">områder (for uttak av </w:t>
            </w:r>
            <w:proofErr w:type="spellStart"/>
            <w:r w:rsidRPr="00D056A6">
              <w:rPr>
                <w:rFonts w:ascii="Oslo Sans Office" w:hAnsi="Oslo Sans Office" w:cs="Times New Roman"/>
                <w:sz w:val="16"/>
                <w:szCs w:val="16"/>
              </w:rPr>
              <w:t>hovedprøve</w:t>
            </w:r>
            <w:proofErr w:type="spellEnd"/>
            <w:r w:rsidRPr="00D056A6">
              <w:rPr>
                <w:rFonts w:ascii="Oslo Sans Office" w:hAnsi="Oslo Sans Office" w:cs="Times New Roman"/>
                <w:sz w:val="16"/>
                <w:szCs w:val="16"/>
              </w:rPr>
              <w:t xml:space="preserve"> som deles ned)</w:t>
            </w:r>
          </w:p>
        </w:tc>
      </w:tr>
      <w:tr w:rsidR="00B1099B" w:rsidRPr="007801AE" w14:paraId="402B55FF" w14:textId="77777777" w:rsidTr="00EB1E18">
        <w:trPr>
          <w:trHeight w:val="2120"/>
        </w:trPr>
        <w:tc>
          <w:tcPr>
            <w:tcW w:w="284" w:type="dxa"/>
            <w:tcMar>
              <w:top w:w="80" w:type="dxa"/>
              <w:left w:w="80" w:type="dxa"/>
              <w:bottom w:w="80" w:type="dxa"/>
              <w:right w:w="80" w:type="dxa"/>
            </w:tcMar>
          </w:tcPr>
          <w:p w14:paraId="1F1B064D" w14:textId="77777777" w:rsidR="00B1099B" w:rsidRPr="0021227C" w:rsidRDefault="00B1099B" w:rsidP="003932E5">
            <w:pPr>
              <w:pStyle w:val="Brdtekst"/>
              <w:rPr>
                <w:rFonts w:ascii="Oslo Sans Office" w:hAnsi="Oslo Sans Office" w:cs="Times New Roman"/>
                <w:sz w:val="16"/>
                <w:szCs w:val="16"/>
              </w:rPr>
            </w:pPr>
            <w:r w:rsidRPr="6ED7FBC7">
              <w:rPr>
                <w:rFonts w:ascii="Oslo Sans Office" w:hAnsi="Oslo Sans Office" w:cs="Times New Roman"/>
                <w:sz w:val="16"/>
                <w:szCs w:val="16"/>
              </w:rPr>
              <w:t>2</w:t>
            </w:r>
          </w:p>
        </w:tc>
        <w:tc>
          <w:tcPr>
            <w:tcW w:w="2410" w:type="dxa"/>
            <w:tcMar>
              <w:top w:w="80" w:type="dxa"/>
              <w:left w:w="80" w:type="dxa"/>
              <w:bottom w:w="80" w:type="dxa"/>
              <w:right w:w="80" w:type="dxa"/>
            </w:tcMar>
          </w:tcPr>
          <w:p w14:paraId="6ACD7F74" w14:textId="77777777" w:rsidR="00B1099B" w:rsidRPr="0021227C" w:rsidRDefault="00B1099B" w:rsidP="003932E5">
            <w:pPr>
              <w:pStyle w:val="Brdtekst"/>
              <w:rPr>
                <w:rFonts w:ascii="Oslo Sans Office" w:hAnsi="Oslo Sans Office" w:cs="Times New Roman"/>
                <w:sz w:val="16"/>
                <w:szCs w:val="16"/>
                <w:lang w:val="en-US"/>
              </w:rPr>
            </w:pPr>
            <w:proofErr w:type="spellStart"/>
            <w:r w:rsidRPr="0021227C">
              <w:rPr>
                <w:rFonts w:ascii="Oslo Sans Office" w:hAnsi="Oslo Sans Office" w:cs="Times New Roman"/>
                <w:sz w:val="16"/>
                <w:szCs w:val="16"/>
                <w:lang w:val="en-US"/>
              </w:rPr>
              <w:t>Analyse</w:t>
            </w:r>
            <w:proofErr w:type="spellEnd"/>
            <w:r w:rsidRPr="0021227C">
              <w:rPr>
                <w:rFonts w:ascii="Oslo Sans Office" w:hAnsi="Oslo Sans Office" w:cs="Times New Roman"/>
                <w:sz w:val="16"/>
                <w:szCs w:val="16"/>
                <w:lang w:val="en-US"/>
              </w:rPr>
              <w:t xml:space="preserve"> av </w:t>
            </w:r>
            <w:proofErr w:type="spellStart"/>
            <w:r w:rsidRPr="0021227C">
              <w:rPr>
                <w:rFonts w:ascii="Oslo Sans Office" w:hAnsi="Oslo Sans Office" w:cs="Times New Roman"/>
                <w:sz w:val="16"/>
                <w:szCs w:val="16"/>
                <w:lang w:val="en-US"/>
              </w:rPr>
              <w:t>kildesortert</w:t>
            </w:r>
            <w:proofErr w:type="spellEnd"/>
            <w:r w:rsidRPr="0021227C">
              <w:rPr>
                <w:rFonts w:ascii="Oslo Sans Office" w:hAnsi="Oslo Sans Office" w:cs="Times New Roman"/>
                <w:sz w:val="16"/>
                <w:szCs w:val="16"/>
                <w:lang w:val="en-US"/>
              </w:rPr>
              <w:t xml:space="preserve"> </w:t>
            </w:r>
            <w:proofErr w:type="spellStart"/>
            <w:r w:rsidRPr="0021227C">
              <w:rPr>
                <w:rFonts w:ascii="Oslo Sans Office" w:hAnsi="Oslo Sans Office" w:cs="Times New Roman"/>
                <w:sz w:val="16"/>
                <w:szCs w:val="16"/>
                <w:lang w:val="en-US"/>
              </w:rPr>
              <w:t>matavfall</w:t>
            </w:r>
            <w:proofErr w:type="spellEnd"/>
            <w:r w:rsidRPr="0021227C">
              <w:rPr>
                <w:rFonts w:ascii="Oslo Sans Office" w:hAnsi="Oslo Sans Office" w:cs="Times New Roman"/>
                <w:sz w:val="16"/>
                <w:szCs w:val="16"/>
                <w:lang w:val="en-US"/>
              </w:rPr>
              <w:t xml:space="preserve"> </w:t>
            </w:r>
          </w:p>
        </w:tc>
        <w:tc>
          <w:tcPr>
            <w:tcW w:w="3827" w:type="dxa"/>
            <w:tcMar>
              <w:top w:w="80" w:type="dxa"/>
              <w:left w:w="80" w:type="dxa"/>
              <w:bottom w:w="80" w:type="dxa"/>
              <w:right w:w="80" w:type="dxa"/>
            </w:tcMar>
          </w:tcPr>
          <w:p w14:paraId="689F69EB" w14:textId="77777777" w:rsidR="00B1099B" w:rsidRPr="0021227C" w:rsidRDefault="00B1099B" w:rsidP="003932E5">
            <w:pPr>
              <w:pStyle w:val="Listeavsnitt"/>
              <w:ind w:left="360"/>
              <w:rPr>
                <w:rFonts w:ascii="Oslo Sans Office" w:eastAsia="Calibri" w:hAnsi="Oslo Sans Office" w:cs="Times New Roman"/>
                <w:sz w:val="16"/>
                <w:szCs w:val="16"/>
              </w:rPr>
            </w:pPr>
            <w:r>
              <w:rPr>
                <w:rFonts w:ascii="Oslo Sans Office" w:eastAsia="Calibri" w:hAnsi="Oslo Sans Office" w:cs="Times New Roman"/>
                <w:sz w:val="16"/>
                <w:szCs w:val="16"/>
              </w:rPr>
              <w:t>Kvalitet på</w:t>
            </w:r>
            <w:r w:rsidRPr="0021227C">
              <w:rPr>
                <w:rFonts w:ascii="Oslo Sans Office" w:eastAsia="Calibri" w:hAnsi="Oslo Sans Office" w:cs="Times New Roman"/>
                <w:sz w:val="16"/>
                <w:szCs w:val="16"/>
              </w:rPr>
              <w:t xml:space="preserve"> matavfall</w:t>
            </w:r>
            <w:r>
              <w:rPr>
                <w:rFonts w:ascii="Oslo Sans Office" w:eastAsia="Calibri" w:hAnsi="Oslo Sans Office" w:cs="Times New Roman"/>
                <w:sz w:val="16"/>
                <w:szCs w:val="16"/>
              </w:rPr>
              <w:t xml:space="preserve"> til </w:t>
            </w:r>
            <w:proofErr w:type="spellStart"/>
            <w:r>
              <w:rPr>
                <w:rFonts w:ascii="Oslo Sans Office" w:eastAsia="Calibri" w:hAnsi="Oslo Sans Office" w:cs="Times New Roman"/>
                <w:sz w:val="16"/>
                <w:szCs w:val="16"/>
              </w:rPr>
              <w:t>nedstrømsbehandling</w:t>
            </w:r>
            <w:proofErr w:type="spellEnd"/>
            <w:r>
              <w:rPr>
                <w:rFonts w:ascii="Oslo Sans Office" w:eastAsia="Calibri" w:hAnsi="Oslo Sans Office" w:cs="Times New Roman"/>
                <w:sz w:val="16"/>
                <w:szCs w:val="16"/>
              </w:rPr>
              <w:t xml:space="preserve"> (biogassanlegg)</w:t>
            </w:r>
          </w:p>
          <w:p w14:paraId="46AF420C" w14:textId="77777777" w:rsidR="00B1099B" w:rsidRPr="0021227C" w:rsidRDefault="00B1099B" w:rsidP="00BF680A">
            <w:pPr>
              <w:pStyle w:val="Listeavsnitt"/>
              <w:numPr>
                <w:ilvl w:val="0"/>
                <w:numId w:val="0"/>
              </w:numPr>
              <w:ind w:left="360"/>
              <w:rPr>
                <w:rFonts w:ascii="Oslo Sans Office" w:eastAsia="Calibri" w:hAnsi="Oslo Sans Office" w:cs="Times New Roman"/>
                <w:sz w:val="16"/>
                <w:szCs w:val="16"/>
              </w:rPr>
            </w:pPr>
          </w:p>
        </w:tc>
        <w:tc>
          <w:tcPr>
            <w:tcW w:w="2693" w:type="dxa"/>
          </w:tcPr>
          <w:p w14:paraId="4C85B2DB" w14:textId="77777777" w:rsidR="00B1099B" w:rsidRPr="00D056A6" w:rsidRDefault="00B1099B" w:rsidP="003932E5">
            <w:pPr>
              <w:pStyle w:val="Brdtekst"/>
              <w:rPr>
                <w:rFonts w:ascii="Oslo Sans Office" w:hAnsi="Oslo Sans Office" w:cs="Times New Roman"/>
                <w:sz w:val="16"/>
                <w:szCs w:val="16"/>
              </w:rPr>
            </w:pPr>
            <w:r w:rsidRPr="00D056A6">
              <w:rPr>
                <w:rFonts w:ascii="Oslo Sans Office" w:hAnsi="Oslo Sans Office" w:cs="Times New Roman"/>
                <w:sz w:val="16"/>
                <w:szCs w:val="16"/>
              </w:rPr>
              <w:t xml:space="preserve">Minst tre uavhengige </w:t>
            </w:r>
            <w:proofErr w:type="spellStart"/>
            <w:r w:rsidRPr="00D056A6">
              <w:rPr>
                <w:rFonts w:ascii="Oslo Sans Office" w:hAnsi="Oslo Sans Office" w:cs="Times New Roman"/>
                <w:sz w:val="16"/>
                <w:szCs w:val="16"/>
              </w:rPr>
              <w:t>blandprøver</w:t>
            </w:r>
            <w:proofErr w:type="spellEnd"/>
            <w:r w:rsidRPr="00D056A6">
              <w:rPr>
                <w:rFonts w:ascii="Oslo Sans Office" w:hAnsi="Oslo Sans Office" w:cs="Times New Roman"/>
                <w:sz w:val="16"/>
                <w:szCs w:val="16"/>
              </w:rPr>
              <w:t xml:space="preserve"> til sortering</w:t>
            </w:r>
          </w:p>
        </w:tc>
      </w:tr>
      <w:tr w:rsidR="00B1099B" w:rsidRPr="007801AE" w14:paraId="24154072" w14:textId="77777777" w:rsidTr="00EB1E18">
        <w:trPr>
          <w:trHeight w:val="795"/>
        </w:trPr>
        <w:tc>
          <w:tcPr>
            <w:tcW w:w="284" w:type="dxa"/>
            <w:tcMar>
              <w:top w:w="80" w:type="dxa"/>
              <w:left w:w="80" w:type="dxa"/>
              <w:bottom w:w="80" w:type="dxa"/>
              <w:right w:w="80" w:type="dxa"/>
            </w:tcMar>
          </w:tcPr>
          <w:p w14:paraId="598EFAB1" w14:textId="77777777" w:rsidR="00B1099B" w:rsidRPr="0021227C" w:rsidRDefault="00B1099B" w:rsidP="003932E5">
            <w:pPr>
              <w:pStyle w:val="Brdtekst"/>
              <w:rPr>
                <w:rFonts w:ascii="Oslo Sans Office" w:hAnsi="Oslo Sans Office" w:cs="Times New Roman"/>
                <w:sz w:val="16"/>
                <w:szCs w:val="16"/>
              </w:rPr>
            </w:pPr>
            <w:r w:rsidRPr="6ED7FBC7">
              <w:rPr>
                <w:rFonts w:ascii="Oslo Sans Office" w:hAnsi="Oslo Sans Office" w:cs="Times New Roman"/>
                <w:sz w:val="16"/>
                <w:szCs w:val="16"/>
              </w:rPr>
              <w:t>3</w:t>
            </w:r>
          </w:p>
        </w:tc>
        <w:tc>
          <w:tcPr>
            <w:tcW w:w="2410" w:type="dxa"/>
            <w:tcMar>
              <w:top w:w="80" w:type="dxa"/>
              <w:left w:w="80" w:type="dxa"/>
              <w:bottom w:w="80" w:type="dxa"/>
              <w:right w:w="80" w:type="dxa"/>
            </w:tcMar>
          </w:tcPr>
          <w:p w14:paraId="5D343715" w14:textId="77777777" w:rsidR="00B1099B" w:rsidRPr="002C4014" w:rsidRDefault="00B1099B" w:rsidP="003932E5">
            <w:pPr>
              <w:pStyle w:val="Brdtekst"/>
              <w:rPr>
                <w:rFonts w:ascii="Oslo Sans Office" w:hAnsi="Oslo Sans Office" w:cs="Times New Roman"/>
                <w:sz w:val="16"/>
                <w:szCs w:val="16"/>
              </w:rPr>
            </w:pPr>
            <w:r w:rsidRPr="002C4014">
              <w:rPr>
                <w:rFonts w:ascii="Oslo Sans Office" w:hAnsi="Oslo Sans Office" w:cs="Times New Roman"/>
                <w:sz w:val="16"/>
                <w:szCs w:val="16"/>
              </w:rPr>
              <w:t xml:space="preserve">Analyse av kvalitet i ulike avfallstyper omfattet av produsentansvarsordning (plast, papp og papir, glass- og metall mv.) </w:t>
            </w:r>
          </w:p>
        </w:tc>
        <w:tc>
          <w:tcPr>
            <w:tcW w:w="3827" w:type="dxa"/>
            <w:tcMar>
              <w:top w:w="80" w:type="dxa"/>
              <w:left w:w="80" w:type="dxa"/>
              <w:bottom w:w="80" w:type="dxa"/>
              <w:right w:w="80" w:type="dxa"/>
            </w:tcMar>
          </w:tcPr>
          <w:p w14:paraId="37321837" w14:textId="77777777" w:rsidR="00B1099B" w:rsidRPr="0021227C" w:rsidRDefault="00B1099B" w:rsidP="003932E5">
            <w:pPr>
              <w:pStyle w:val="Listeavsnitt"/>
              <w:ind w:left="360"/>
              <w:rPr>
                <w:rFonts w:ascii="Oslo Sans Office" w:eastAsia="Calibri" w:hAnsi="Oslo Sans Office" w:cs="Times New Roman"/>
                <w:sz w:val="16"/>
                <w:szCs w:val="16"/>
              </w:rPr>
            </w:pPr>
            <w:r w:rsidRPr="0021227C">
              <w:rPr>
                <w:rFonts w:ascii="Oslo Sans Office" w:eastAsia="Calibri" w:hAnsi="Oslo Sans Office" w:cs="Times New Roman"/>
                <w:sz w:val="16"/>
                <w:szCs w:val="16"/>
              </w:rPr>
              <w:t>Sammensetning og renhet ulike avfallstyper</w:t>
            </w:r>
          </w:p>
        </w:tc>
        <w:tc>
          <w:tcPr>
            <w:tcW w:w="2693" w:type="dxa"/>
          </w:tcPr>
          <w:p w14:paraId="17D7CBED" w14:textId="77777777" w:rsidR="00B1099B" w:rsidRPr="00D056A6" w:rsidRDefault="00B1099B" w:rsidP="003932E5">
            <w:pPr>
              <w:pStyle w:val="Brdtekst"/>
              <w:rPr>
                <w:rFonts w:ascii="Oslo Sans Office" w:hAnsi="Oslo Sans Office" w:cs="Times New Roman"/>
                <w:sz w:val="16"/>
                <w:szCs w:val="16"/>
              </w:rPr>
            </w:pPr>
            <w:r w:rsidRPr="00D056A6">
              <w:rPr>
                <w:rFonts w:ascii="Oslo Sans Office" w:hAnsi="Oslo Sans Office" w:cs="Times New Roman"/>
                <w:sz w:val="16"/>
                <w:szCs w:val="16"/>
              </w:rPr>
              <w:t xml:space="preserve">Minst tre uavhengige </w:t>
            </w:r>
            <w:proofErr w:type="spellStart"/>
            <w:r w:rsidRPr="00D056A6">
              <w:rPr>
                <w:rFonts w:ascii="Oslo Sans Office" w:hAnsi="Oslo Sans Office" w:cs="Times New Roman"/>
                <w:sz w:val="16"/>
                <w:szCs w:val="16"/>
              </w:rPr>
              <w:t>blandprøver</w:t>
            </w:r>
            <w:proofErr w:type="spellEnd"/>
            <w:r w:rsidRPr="00D056A6">
              <w:rPr>
                <w:rFonts w:ascii="Oslo Sans Office" w:hAnsi="Oslo Sans Office" w:cs="Times New Roman"/>
                <w:sz w:val="16"/>
                <w:szCs w:val="16"/>
              </w:rPr>
              <w:t xml:space="preserve"> til sortering</w:t>
            </w:r>
          </w:p>
          <w:p w14:paraId="4CB703AF" w14:textId="77777777" w:rsidR="00B1099B" w:rsidRPr="0094654E" w:rsidRDefault="00B1099B" w:rsidP="003932E5">
            <w:pPr>
              <w:pStyle w:val="Brdtekst"/>
              <w:rPr>
                <w:rFonts w:ascii="Oslo Sans Office" w:hAnsi="Oslo Sans Office" w:cs="Times New Roman"/>
                <w:sz w:val="16"/>
                <w:szCs w:val="16"/>
              </w:rPr>
            </w:pPr>
          </w:p>
        </w:tc>
      </w:tr>
      <w:tr w:rsidR="00B1099B" w:rsidRPr="007801AE" w14:paraId="481DCE34" w14:textId="77777777" w:rsidTr="00EB1E18">
        <w:trPr>
          <w:trHeight w:val="1113"/>
        </w:trPr>
        <w:tc>
          <w:tcPr>
            <w:tcW w:w="284" w:type="dxa"/>
            <w:tcMar>
              <w:top w:w="80" w:type="dxa"/>
              <w:left w:w="80" w:type="dxa"/>
              <w:bottom w:w="80" w:type="dxa"/>
              <w:right w:w="80" w:type="dxa"/>
            </w:tcMar>
          </w:tcPr>
          <w:p w14:paraId="5E561028" w14:textId="77777777" w:rsidR="00B1099B" w:rsidRPr="0021227C" w:rsidRDefault="00B1099B" w:rsidP="003932E5">
            <w:pPr>
              <w:pStyle w:val="Brdtekst"/>
              <w:rPr>
                <w:rFonts w:ascii="Oslo Sans Office" w:hAnsi="Oslo Sans Office" w:cs="Times New Roman"/>
                <w:sz w:val="16"/>
                <w:szCs w:val="16"/>
              </w:rPr>
            </w:pPr>
            <w:r w:rsidRPr="6ED7FBC7">
              <w:rPr>
                <w:rFonts w:ascii="Oslo Sans Office" w:hAnsi="Oslo Sans Office" w:cs="Times New Roman"/>
                <w:sz w:val="16"/>
                <w:szCs w:val="16"/>
              </w:rPr>
              <w:t>4</w:t>
            </w:r>
          </w:p>
        </w:tc>
        <w:tc>
          <w:tcPr>
            <w:tcW w:w="2410" w:type="dxa"/>
            <w:tcMar>
              <w:top w:w="80" w:type="dxa"/>
              <w:left w:w="80" w:type="dxa"/>
              <w:bottom w:w="80" w:type="dxa"/>
              <w:right w:w="80" w:type="dxa"/>
            </w:tcMar>
          </w:tcPr>
          <w:p w14:paraId="26B6B7F5" w14:textId="77777777" w:rsidR="00B1099B" w:rsidRPr="00D056A6" w:rsidRDefault="00B1099B" w:rsidP="003932E5">
            <w:pPr>
              <w:pStyle w:val="Brdtekst"/>
              <w:rPr>
                <w:rFonts w:ascii="Oslo Sans Office" w:hAnsi="Oslo Sans Office" w:cs="Times New Roman"/>
                <w:sz w:val="16"/>
                <w:szCs w:val="16"/>
              </w:rPr>
            </w:pPr>
            <w:r w:rsidRPr="00D056A6">
              <w:rPr>
                <w:rFonts w:ascii="Oslo Sans Office" w:hAnsi="Oslo Sans Office" w:cs="Times New Roman"/>
                <w:sz w:val="16"/>
                <w:szCs w:val="16"/>
              </w:rPr>
              <w:t>Analyse av kildesortert grovavfall fra gjenvinningsstasjon</w:t>
            </w:r>
          </w:p>
        </w:tc>
        <w:tc>
          <w:tcPr>
            <w:tcW w:w="3827" w:type="dxa"/>
            <w:tcMar>
              <w:top w:w="80" w:type="dxa"/>
              <w:left w:w="80" w:type="dxa"/>
              <w:bottom w:w="80" w:type="dxa"/>
              <w:right w:w="80" w:type="dxa"/>
            </w:tcMar>
          </w:tcPr>
          <w:p w14:paraId="4ABBFB49" w14:textId="78B194CD" w:rsidR="00B1099B" w:rsidRDefault="00B1099B" w:rsidP="00B1099B">
            <w:pPr>
              <w:pStyle w:val="Listeavsnitt"/>
              <w:keepLines w:val="0"/>
              <w:widowControl/>
              <w:numPr>
                <w:ilvl w:val="0"/>
                <w:numId w:val="23"/>
              </w:numPr>
              <w:spacing w:line="240" w:lineRule="auto"/>
              <w:contextualSpacing w:val="0"/>
              <w:rPr>
                <w:rFonts w:ascii="Oslo Sans Office" w:eastAsia="Calibri" w:hAnsi="Oslo Sans Office" w:cs="Times New Roman"/>
                <w:sz w:val="16"/>
                <w:szCs w:val="16"/>
              </w:rPr>
            </w:pPr>
            <w:r w:rsidRPr="0021227C">
              <w:rPr>
                <w:rFonts w:ascii="Oslo Sans Office" w:eastAsia="Calibri" w:hAnsi="Oslo Sans Office" w:cs="Times New Roman"/>
                <w:sz w:val="16"/>
                <w:szCs w:val="16"/>
              </w:rPr>
              <w:t>Feilsortert avfall. Identifisere andel farlig avfall og EE-avfall i brennbart restavfall på gjenbruksstasjonene</w:t>
            </w:r>
          </w:p>
          <w:p w14:paraId="28A3EBB9" w14:textId="4FA682F8" w:rsidR="00B1099B" w:rsidRPr="00652F4E" w:rsidRDefault="00B1099B" w:rsidP="00B1099B">
            <w:pPr>
              <w:pStyle w:val="Listeavsnitt"/>
              <w:keepLines w:val="0"/>
              <w:widowControl/>
              <w:numPr>
                <w:ilvl w:val="0"/>
                <w:numId w:val="23"/>
              </w:numPr>
              <w:spacing w:line="240" w:lineRule="auto"/>
              <w:contextualSpacing w:val="0"/>
              <w:rPr>
                <w:rFonts w:ascii="Oslo Sans Office" w:eastAsia="Calibri" w:hAnsi="Oslo Sans Office" w:cs="Times New Roman"/>
                <w:sz w:val="16"/>
                <w:szCs w:val="16"/>
              </w:rPr>
            </w:pPr>
            <w:r>
              <w:rPr>
                <w:rFonts w:ascii="Oslo Sans Office" w:hAnsi="Oslo Sans Office" w:cs="Times New Roman"/>
                <w:sz w:val="16"/>
                <w:szCs w:val="16"/>
              </w:rPr>
              <w:t>Sammensetning og p</w:t>
            </w:r>
            <w:r w:rsidRPr="0006162D">
              <w:rPr>
                <w:rFonts w:ascii="Oslo Sans Office" w:hAnsi="Oslo Sans Office" w:cs="Times New Roman"/>
                <w:sz w:val="16"/>
                <w:szCs w:val="16"/>
              </w:rPr>
              <w:t>otensial for ombruk og materialgjenvinning i brennbart restavfall fra gjenvinningsstasjonene</w:t>
            </w:r>
          </w:p>
          <w:p w14:paraId="3AC3F57F" w14:textId="292590C8" w:rsidR="00B1099B" w:rsidRPr="0021227C" w:rsidRDefault="00B1099B" w:rsidP="00497AAE">
            <w:pPr>
              <w:pStyle w:val="Listeavsnitt"/>
              <w:keepLines w:val="0"/>
              <w:widowControl/>
              <w:numPr>
                <w:ilvl w:val="0"/>
                <w:numId w:val="23"/>
              </w:numPr>
              <w:spacing w:line="240" w:lineRule="auto"/>
              <w:contextualSpacing w:val="0"/>
              <w:rPr>
                <w:rFonts w:ascii="Oslo Sans Office" w:eastAsia="Calibri" w:hAnsi="Oslo Sans Office" w:cs="Times New Roman"/>
                <w:sz w:val="16"/>
                <w:szCs w:val="16"/>
              </w:rPr>
            </w:pPr>
            <w:r>
              <w:rPr>
                <w:rFonts w:ascii="Oslo Sans Office" w:hAnsi="Oslo Sans Office" w:cs="Times New Roman"/>
                <w:sz w:val="16"/>
                <w:szCs w:val="16"/>
              </w:rPr>
              <w:t>Sammensetning og p</w:t>
            </w:r>
            <w:r w:rsidRPr="0006162D">
              <w:rPr>
                <w:rFonts w:ascii="Oslo Sans Office" w:hAnsi="Oslo Sans Office" w:cs="Times New Roman"/>
                <w:sz w:val="16"/>
                <w:szCs w:val="16"/>
              </w:rPr>
              <w:t>otensial for ombruk og materialgjenvinning i andre fraksjoner fra gjenvinningsstasjonene</w:t>
            </w:r>
          </w:p>
        </w:tc>
        <w:tc>
          <w:tcPr>
            <w:tcW w:w="2693" w:type="dxa"/>
          </w:tcPr>
          <w:p w14:paraId="0AADC9A7" w14:textId="77777777" w:rsidR="00B1099B" w:rsidRPr="002C4014" w:rsidRDefault="00B1099B" w:rsidP="003932E5">
            <w:pPr>
              <w:pStyle w:val="Brdtekst"/>
              <w:rPr>
                <w:rFonts w:ascii="Oslo Sans Office" w:hAnsi="Oslo Sans Office" w:cs="Times New Roman"/>
                <w:sz w:val="16"/>
                <w:szCs w:val="16"/>
                <w:highlight w:val="yellow"/>
              </w:rPr>
            </w:pPr>
            <w:r w:rsidRPr="002C4014">
              <w:rPr>
                <w:rFonts w:ascii="Oslo Sans Office" w:hAnsi="Oslo Sans Office" w:cs="Times New Roman"/>
                <w:sz w:val="16"/>
                <w:szCs w:val="16"/>
              </w:rPr>
              <w:t>12 prøver fordelt på ulike gjenvinningsstasjoner</w:t>
            </w:r>
          </w:p>
        </w:tc>
      </w:tr>
      <w:tr w:rsidR="00B1099B" w:rsidRPr="007801AE" w14:paraId="612C0BFC" w14:textId="77777777" w:rsidTr="00EB1E18">
        <w:trPr>
          <w:trHeight w:val="840"/>
        </w:trPr>
        <w:tc>
          <w:tcPr>
            <w:tcW w:w="284" w:type="dxa"/>
            <w:tcMar>
              <w:top w:w="80" w:type="dxa"/>
              <w:left w:w="80" w:type="dxa"/>
              <w:bottom w:w="80" w:type="dxa"/>
              <w:right w:w="80" w:type="dxa"/>
            </w:tcMar>
          </w:tcPr>
          <w:p w14:paraId="3A7C861F" w14:textId="77777777" w:rsidR="00B1099B" w:rsidRPr="0021227C" w:rsidRDefault="00B1099B" w:rsidP="003932E5">
            <w:pPr>
              <w:pStyle w:val="Brdtekst"/>
              <w:rPr>
                <w:rFonts w:ascii="Oslo Sans Office" w:hAnsi="Oslo Sans Office" w:cs="Times New Roman"/>
                <w:sz w:val="16"/>
                <w:szCs w:val="16"/>
              </w:rPr>
            </w:pPr>
            <w:r w:rsidRPr="6ED7FBC7">
              <w:rPr>
                <w:rFonts w:ascii="Oslo Sans Office" w:hAnsi="Oslo Sans Office" w:cs="Times New Roman"/>
                <w:sz w:val="16"/>
                <w:szCs w:val="16"/>
              </w:rPr>
              <w:t>5</w:t>
            </w:r>
          </w:p>
        </w:tc>
        <w:tc>
          <w:tcPr>
            <w:tcW w:w="2410" w:type="dxa"/>
            <w:tcMar>
              <w:top w:w="80" w:type="dxa"/>
              <w:left w:w="80" w:type="dxa"/>
              <w:bottom w:w="80" w:type="dxa"/>
              <w:right w:w="80" w:type="dxa"/>
            </w:tcMar>
          </w:tcPr>
          <w:p w14:paraId="563215F2" w14:textId="77777777" w:rsidR="00B1099B" w:rsidRPr="002C4014" w:rsidRDefault="00B1099B" w:rsidP="003932E5">
            <w:pPr>
              <w:pStyle w:val="Brdtekst"/>
              <w:rPr>
                <w:rFonts w:ascii="Oslo Sans Office" w:hAnsi="Oslo Sans Office" w:cs="Times New Roman"/>
                <w:sz w:val="16"/>
                <w:szCs w:val="16"/>
              </w:rPr>
            </w:pPr>
            <w:r w:rsidRPr="002C4014">
              <w:rPr>
                <w:rFonts w:ascii="Oslo Sans Office" w:hAnsi="Oslo Sans Office" w:cs="Times New Roman"/>
                <w:sz w:val="16"/>
                <w:szCs w:val="16"/>
              </w:rPr>
              <w:t>Effekt av ulike tiltak på sorteringsatferd</w:t>
            </w:r>
          </w:p>
        </w:tc>
        <w:tc>
          <w:tcPr>
            <w:tcW w:w="3827" w:type="dxa"/>
            <w:tcMar>
              <w:top w:w="80" w:type="dxa"/>
              <w:left w:w="80" w:type="dxa"/>
              <w:bottom w:w="80" w:type="dxa"/>
              <w:right w:w="80" w:type="dxa"/>
            </w:tcMar>
          </w:tcPr>
          <w:p w14:paraId="5A80D814" w14:textId="77777777" w:rsidR="00B1099B" w:rsidRPr="002C4014" w:rsidRDefault="00B1099B" w:rsidP="00B1099B">
            <w:pPr>
              <w:pStyle w:val="Brdtekst"/>
              <w:keepLines w:val="0"/>
              <w:widowControl/>
              <w:numPr>
                <w:ilvl w:val="0"/>
                <w:numId w:val="26"/>
              </w:numPr>
              <w:rPr>
                <w:rFonts w:ascii="Oslo Sans Office" w:hAnsi="Oslo Sans Office" w:cs="Times New Roman"/>
                <w:sz w:val="16"/>
                <w:szCs w:val="16"/>
              </w:rPr>
            </w:pPr>
            <w:r w:rsidRPr="002C4014">
              <w:rPr>
                <w:rFonts w:ascii="Oslo Sans Office" w:hAnsi="Oslo Sans Office" w:cs="Times New Roman"/>
                <w:sz w:val="16"/>
                <w:szCs w:val="16"/>
              </w:rPr>
              <w:t xml:space="preserve">Effekt av tiltak på sorteringsatferd for i hovedsak matavfall og plastemballasje </w:t>
            </w:r>
          </w:p>
        </w:tc>
        <w:tc>
          <w:tcPr>
            <w:tcW w:w="2693" w:type="dxa"/>
          </w:tcPr>
          <w:p w14:paraId="1BEE5813" w14:textId="77777777" w:rsidR="00B1099B" w:rsidRPr="002C4014" w:rsidRDefault="00B1099B" w:rsidP="003932E5">
            <w:pPr>
              <w:pStyle w:val="Brdtekst"/>
              <w:rPr>
                <w:rFonts w:ascii="Oslo Sans Office" w:hAnsi="Oslo Sans Office" w:cs="Times New Roman"/>
                <w:sz w:val="16"/>
                <w:szCs w:val="16"/>
              </w:rPr>
            </w:pPr>
            <w:r w:rsidRPr="002C4014">
              <w:rPr>
                <w:rFonts w:ascii="Oslo Sans Office" w:hAnsi="Oslo Sans Office" w:cs="Times New Roman"/>
                <w:sz w:val="16"/>
                <w:szCs w:val="16"/>
              </w:rPr>
              <w:t>Antall prøve-</w:t>
            </w:r>
          </w:p>
          <w:p w14:paraId="21B59E75" w14:textId="77777777" w:rsidR="00B1099B" w:rsidRPr="00D056A6" w:rsidRDefault="00B1099B" w:rsidP="003932E5">
            <w:pPr>
              <w:pStyle w:val="Brdtekst"/>
              <w:rPr>
                <w:rFonts w:ascii="Oslo Sans Office" w:hAnsi="Oslo Sans Office" w:cs="Times New Roman"/>
                <w:sz w:val="16"/>
                <w:szCs w:val="16"/>
              </w:rPr>
            </w:pPr>
            <w:r w:rsidRPr="00D056A6">
              <w:rPr>
                <w:rFonts w:ascii="Oslo Sans Office" w:hAnsi="Oslo Sans Office" w:cs="Times New Roman"/>
                <w:sz w:val="16"/>
                <w:szCs w:val="16"/>
              </w:rPr>
              <w:t xml:space="preserve">områder ukjent, minst tre uavhengige </w:t>
            </w:r>
            <w:proofErr w:type="spellStart"/>
            <w:r w:rsidRPr="00D056A6">
              <w:rPr>
                <w:rFonts w:ascii="Oslo Sans Office" w:hAnsi="Oslo Sans Office" w:cs="Times New Roman"/>
                <w:sz w:val="16"/>
                <w:szCs w:val="16"/>
              </w:rPr>
              <w:t>blandprøver</w:t>
            </w:r>
            <w:proofErr w:type="spellEnd"/>
            <w:r w:rsidRPr="00D056A6">
              <w:rPr>
                <w:rFonts w:ascii="Oslo Sans Office" w:hAnsi="Oslo Sans Office" w:cs="Times New Roman"/>
                <w:sz w:val="16"/>
                <w:szCs w:val="16"/>
              </w:rPr>
              <w:t xml:space="preserve"> til sortering</w:t>
            </w:r>
          </w:p>
          <w:p w14:paraId="4F8CA1E7" w14:textId="77777777" w:rsidR="00B1099B" w:rsidRPr="00E51CE2" w:rsidRDefault="00B1099B" w:rsidP="003932E5">
            <w:pPr>
              <w:pStyle w:val="Brdtekst"/>
              <w:rPr>
                <w:rFonts w:ascii="Oslo Sans Office" w:hAnsi="Oslo Sans Office" w:cs="Times New Roman"/>
                <w:sz w:val="16"/>
                <w:szCs w:val="16"/>
              </w:rPr>
            </w:pPr>
          </w:p>
        </w:tc>
      </w:tr>
      <w:tr w:rsidR="00B1099B" w:rsidRPr="007801AE" w14:paraId="2F328F47" w14:textId="77777777" w:rsidTr="00EB1E18">
        <w:trPr>
          <w:trHeight w:val="240"/>
        </w:trPr>
        <w:tc>
          <w:tcPr>
            <w:tcW w:w="284" w:type="dxa"/>
            <w:tcMar>
              <w:top w:w="80" w:type="dxa"/>
              <w:left w:w="80" w:type="dxa"/>
              <w:bottom w:w="80" w:type="dxa"/>
              <w:right w:w="80" w:type="dxa"/>
            </w:tcMar>
          </w:tcPr>
          <w:p w14:paraId="71D4A00E" w14:textId="77777777" w:rsidR="00B1099B" w:rsidRPr="0021227C" w:rsidRDefault="00B1099B" w:rsidP="003932E5">
            <w:pPr>
              <w:pStyle w:val="Brdtekst"/>
              <w:rPr>
                <w:rFonts w:ascii="Oslo Sans Office" w:hAnsi="Oslo Sans Office" w:cs="Times New Roman"/>
                <w:sz w:val="16"/>
                <w:szCs w:val="16"/>
              </w:rPr>
            </w:pPr>
            <w:r w:rsidRPr="6ED7FBC7">
              <w:rPr>
                <w:rFonts w:ascii="Oslo Sans Office" w:hAnsi="Oslo Sans Office" w:cs="Times New Roman"/>
                <w:sz w:val="16"/>
                <w:szCs w:val="16"/>
              </w:rPr>
              <w:t>6</w:t>
            </w:r>
          </w:p>
        </w:tc>
        <w:tc>
          <w:tcPr>
            <w:tcW w:w="2410" w:type="dxa"/>
            <w:tcMar>
              <w:top w:w="80" w:type="dxa"/>
              <w:left w:w="80" w:type="dxa"/>
              <w:bottom w:w="80" w:type="dxa"/>
              <w:right w:w="80" w:type="dxa"/>
            </w:tcMar>
          </w:tcPr>
          <w:p w14:paraId="050D2D4E" w14:textId="77777777" w:rsidR="00B1099B" w:rsidRPr="002C4014" w:rsidRDefault="00B1099B" w:rsidP="003932E5">
            <w:pPr>
              <w:pStyle w:val="Brdtekst"/>
              <w:rPr>
                <w:rFonts w:ascii="Oslo Sans Office" w:hAnsi="Oslo Sans Office" w:cs="Times New Roman"/>
                <w:sz w:val="16"/>
                <w:szCs w:val="16"/>
              </w:rPr>
            </w:pPr>
            <w:r w:rsidRPr="002C4014">
              <w:rPr>
                <w:rFonts w:ascii="Oslo Sans Office" w:hAnsi="Oslo Sans Office" w:cs="Times New Roman"/>
                <w:sz w:val="16"/>
                <w:szCs w:val="16"/>
              </w:rPr>
              <w:t>Verdikjedeanalyse for avfallstypene i henteordningen</w:t>
            </w:r>
          </w:p>
        </w:tc>
        <w:tc>
          <w:tcPr>
            <w:tcW w:w="3827" w:type="dxa"/>
            <w:tcMar>
              <w:top w:w="80" w:type="dxa"/>
              <w:left w:w="80" w:type="dxa"/>
              <w:bottom w:w="80" w:type="dxa"/>
              <w:right w:w="80" w:type="dxa"/>
            </w:tcMar>
          </w:tcPr>
          <w:p w14:paraId="658FB252" w14:textId="77777777" w:rsidR="00B1099B" w:rsidRPr="00D056A6" w:rsidRDefault="00B1099B" w:rsidP="00B1099B">
            <w:pPr>
              <w:pStyle w:val="Brdtekst"/>
              <w:keepLines w:val="0"/>
              <w:widowControl/>
              <w:numPr>
                <w:ilvl w:val="0"/>
                <w:numId w:val="24"/>
              </w:numPr>
              <w:rPr>
                <w:rFonts w:ascii="Oslo Sans Office" w:hAnsi="Oslo Sans Office" w:cs="Times New Roman"/>
                <w:sz w:val="16"/>
                <w:szCs w:val="16"/>
              </w:rPr>
            </w:pPr>
            <w:r w:rsidRPr="00D056A6">
              <w:rPr>
                <w:rFonts w:ascii="Oslo Sans Office" w:hAnsi="Oslo Sans Office" w:cs="Times New Roman"/>
                <w:sz w:val="16"/>
                <w:szCs w:val="16"/>
              </w:rPr>
              <w:t>Andel svinn grønne og lilla poser i transport og optisk utsorteringsanlegg. Renhet i grønn og lilla container ut fra optisk utsorteringsanlegg.</w:t>
            </w:r>
          </w:p>
        </w:tc>
        <w:tc>
          <w:tcPr>
            <w:tcW w:w="2693" w:type="dxa"/>
          </w:tcPr>
          <w:p w14:paraId="54B8DB57" w14:textId="77777777" w:rsidR="00B1099B" w:rsidRPr="00D056A6" w:rsidRDefault="00B1099B" w:rsidP="003932E5">
            <w:pPr>
              <w:pStyle w:val="Brdtekst"/>
              <w:rPr>
                <w:rFonts w:ascii="Oslo Sans Office" w:hAnsi="Oslo Sans Office" w:cs="Times New Roman"/>
                <w:sz w:val="16"/>
                <w:szCs w:val="16"/>
              </w:rPr>
            </w:pPr>
            <w:r w:rsidRPr="00D056A6">
              <w:rPr>
                <w:rFonts w:ascii="Oslo Sans Office" w:hAnsi="Oslo Sans Office" w:cs="Times New Roman"/>
                <w:sz w:val="16"/>
                <w:szCs w:val="16"/>
              </w:rPr>
              <w:t xml:space="preserve">Minst tre uavhengige </w:t>
            </w:r>
            <w:proofErr w:type="spellStart"/>
            <w:r w:rsidRPr="00D056A6">
              <w:rPr>
                <w:rFonts w:ascii="Oslo Sans Office" w:hAnsi="Oslo Sans Office" w:cs="Times New Roman"/>
                <w:sz w:val="16"/>
                <w:szCs w:val="16"/>
              </w:rPr>
              <w:t>blandprøver</w:t>
            </w:r>
            <w:proofErr w:type="spellEnd"/>
            <w:r w:rsidRPr="00D056A6">
              <w:rPr>
                <w:rFonts w:ascii="Oslo Sans Office" w:hAnsi="Oslo Sans Office" w:cs="Times New Roman"/>
                <w:sz w:val="16"/>
                <w:szCs w:val="16"/>
              </w:rPr>
              <w:t xml:space="preserve"> til sortering</w:t>
            </w:r>
          </w:p>
          <w:p w14:paraId="52C3737E" w14:textId="77777777" w:rsidR="00B1099B" w:rsidRPr="00E11025" w:rsidRDefault="00B1099B" w:rsidP="003932E5">
            <w:pPr>
              <w:pStyle w:val="Brdtekst"/>
              <w:rPr>
                <w:rFonts w:ascii="Oslo Sans Office" w:hAnsi="Oslo Sans Office" w:cs="Times New Roman"/>
                <w:sz w:val="16"/>
                <w:szCs w:val="16"/>
              </w:rPr>
            </w:pPr>
          </w:p>
        </w:tc>
      </w:tr>
    </w:tbl>
    <w:p w14:paraId="41AF5CDA" w14:textId="77777777" w:rsidR="00B1099B" w:rsidRPr="003D1DEA" w:rsidRDefault="00B1099B" w:rsidP="00B1099B">
      <w:pPr>
        <w:pStyle w:val="Bildetekst"/>
        <w:keepNext/>
        <w:rPr>
          <w:color w:val="auto"/>
        </w:rPr>
      </w:pPr>
    </w:p>
    <w:p w14:paraId="7F89EAA9" w14:textId="77777777" w:rsidR="00B1099B" w:rsidRDefault="00B1099B" w:rsidP="00B1099B">
      <w:pPr>
        <w:pStyle w:val="Brdtekst"/>
        <w:rPr>
          <w:rFonts w:ascii="Times New Roman" w:hAnsi="Times New Roman" w:cs="Times New Roman"/>
          <w:color w:val="FF0000"/>
          <w:sz w:val="24"/>
          <w:szCs w:val="24"/>
        </w:rPr>
      </w:pPr>
    </w:p>
    <w:p w14:paraId="5EC8C864" w14:textId="77777777" w:rsidR="00E26319" w:rsidRPr="00C96955" w:rsidRDefault="00E26319" w:rsidP="00B1099B">
      <w:pPr>
        <w:pStyle w:val="Brdtekst"/>
        <w:rPr>
          <w:rFonts w:ascii="Times New Roman" w:hAnsi="Times New Roman" w:cs="Times New Roman"/>
          <w:color w:val="FF0000"/>
          <w:sz w:val="24"/>
          <w:szCs w:val="24"/>
        </w:rPr>
      </w:pPr>
    </w:p>
    <w:p w14:paraId="68FC62EF" w14:textId="77777777" w:rsidR="00B1099B" w:rsidRPr="008B298E" w:rsidRDefault="00B1099B" w:rsidP="00B1099B">
      <w:pPr>
        <w:pStyle w:val="Brdtekst"/>
        <w:rPr>
          <w:rFonts w:ascii="Calibri brødtekst" w:hAnsi="Calibri brødtekst" w:cs="Times New Roman"/>
          <w:b/>
          <w:sz w:val="24"/>
          <w:szCs w:val="24"/>
        </w:rPr>
      </w:pPr>
      <w:r w:rsidRPr="008B298E">
        <w:rPr>
          <w:rFonts w:ascii="Calibri brødtekst" w:hAnsi="Calibri brødtekst" w:cs="Times New Roman"/>
          <w:b/>
          <w:sz w:val="24"/>
          <w:szCs w:val="24"/>
        </w:rPr>
        <w:lastRenderedPageBreak/>
        <w:t>5.Miljøkrav transport</w:t>
      </w:r>
    </w:p>
    <w:p w14:paraId="356C494F" w14:textId="77777777" w:rsidR="00B1099B" w:rsidRPr="008B298E" w:rsidRDefault="00B1099B" w:rsidP="00B1099B">
      <w:pPr>
        <w:pStyle w:val="BrdtekstA"/>
        <w:rPr>
          <w:rFonts w:ascii="Calibri brødtekst" w:hAnsi="Calibri brødtekst"/>
          <w:color w:val="auto"/>
          <w:sz w:val="24"/>
          <w:szCs w:val="24"/>
        </w:rPr>
      </w:pPr>
      <w:r w:rsidRPr="008B298E">
        <w:rPr>
          <w:rFonts w:ascii="Calibri brødtekst" w:hAnsi="Calibri brødtekst"/>
          <w:color w:val="auto"/>
          <w:sz w:val="24"/>
          <w:szCs w:val="24"/>
        </w:rPr>
        <w:t xml:space="preserve">Ved </w:t>
      </w:r>
      <w:r w:rsidRPr="008B298E">
        <w:rPr>
          <w:rFonts w:ascii="Calibri brødtekst" w:hAnsi="Calibri brødtekst" w:cs="Times New Roman"/>
          <w:color w:val="auto"/>
          <w:sz w:val="24"/>
          <w:szCs w:val="24"/>
        </w:rPr>
        <w:t xml:space="preserve">bruk av egne kjøretøy i forbindelse med kontrollørrollen ved innsamling av avfall, stilles det </w:t>
      </w:r>
      <w:r w:rsidRPr="008B298E">
        <w:rPr>
          <w:rFonts w:ascii="Calibri brødtekst" w:hAnsi="Calibri brødtekst"/>
          <w:color w:val="auto"/>
          <w:sz w:val="24"/>
          <w:szCs w:val="24"/>
        </w:rPr>
        <w:t xml:space="preserve">krav til nullutslippskjøretøy (el/hydrogen). </w:t>
      </w:r>
    </w:p>
    <w:p w14:paraId="21D91C6D" w14:textId="77777777" w:rsidR="00E55B06" w:rsidRDefault="00E55B06" w:rsidP="00463F17"/>
    <w:p w14:paraId="292E246F" w14:textId="77777777" w:rsidR="00D3340B" w:rsidRDefault="00D3340B" w:rsidP="00D3340B">
      <w:pPr>
        <w:pStyle w:val="Overskrift1"/>
      </w:pPr>
      <w:bookmarkStart w:id="17" w:name="_Toc118371772"/>
      <w:bookmarkStart w:id="18" w:name="_Toc225765892"/>
      <w:r w:rsidRPr="005E492E">
        <w:t>Bilag 3</w:t>
      </w:r>
      <w:r>
        <w:t>:</w:t>
      </w:r>
      <w:r w:rsidRPr="005E492E">
        <w:t xml:space="preserve"> </w:t>
      </w:r>
      <w:r>
        <w:t>Prosjekt- og fremdriftsplan</w:t>
      </w:r>
      <w:bookmarkEnd w:id="17"/>
      <w:bookmarkEnd w:id="18"/>
    </w:p>
    <w:p w14:paraId="77126192" w14:textId="3F7DC8E8" w:rsidR="003D5FBC" w:rsidRPr="008B59B3" w:rsidRDefault="000C189E" w:rsidP="003D5FBC">
      <w:pPr>
        <w:rPr>
          <w:b/>
          <w:bCs/>
          <w:lang w:eastAsia="nb-NO"/>
        </w:rPr>
      </w:pPr>
      <w:r w:rsidRPr="008B59B3">
        <w:rPr>
          <w:b/>
          <w:bCs/>
          <w:lang w:eastAsia="nb-NO"/>
        </w:rPr>
        <w:t>Kontrakt</w:t>
      </w:r>
      <w:r w:rsidR="000F3136" w:rsidRPr="008B59B3">
        <w:rPr>
          <w:b/>
          <w:bCs/>
          <w:lang w:eastAsia="nb-NO"/>
        </w:rPr>
        <w:t>speriode:</w:t>
      </w:r>
    </w:p>
    <w:p w14:paraId="7AF9C7E8" w14:textId="64FAEE9B" w:rsidR="000F3136" w:rsidRDefault="000F3136" w:rsidP="003D5FBC">
      <w:pPr>
        <w:rPr>
          <w:lang w:eastAsia="nb-NO"/>
        </w:rPr>
      </w:pPr>
      <w:r>
        <w:rPr>
          <w:lang w:eastAsia="nb-NO"/>
        </w:rPr>
        <w:t xml:space="preserve">Kontraktsperioden er fra </w:t>
      </w:r>
      <w:r w:rsidR="00AD1488">
        <w:rPr>
          <w:lang w:eastAsia="nb-NO"/>
        </w:rPr>
        <w:t>2</w:t>
      </w:r>
      <w:r w:rsidR="00AF0AF9">
        <w:rPr>
          <w:lang w:eastAsia="nb-NO"/>
        </w:rPr>
        <w:t>1.09</w:t>
      </w:r>
      <w:r w:rsidR="00AD1488">
        <w:rPr>
          <w:lang w:eastAsia="nb-NO"/>
        </w:rPr>
        <w:t>.2026</w:t>
      </w:r>
      <w:r w:rsidR="00D24EBC">
        <w:rPr>
          <w:lang w:eastAsia="nb-NO"/>
        </w:rPr>
        <w:t xml:space="preserve"> til </w:t>
      </w:r>
      <w:r w:rsidR="00AF0AF9">
        <w:rPr>
          <w:lang w:eastAsia="nb-NO"/>
        </w:rPr>
        <w:t>20.09</w:t>
      </w:r>
      <w:r w:rsidR="00AD1488">
        <w:rPr>
          <w:lang w:eastAsia="nb-NO"/>
        </w:rPr>
        <w:t>.</w:t>
      </w:r>
      <w:r w:rsidR="00CD434B">
        <w:rPr>
          <w:lang w:eastAsia="nb-NO"/>
        </w:rPr>
        <w:t>2028</w:t>
      </w:r>
      <w:r w:rsidR="004C77D7">
        <w:rPr>
          <w:lang w:eastAsia="nb-NO"/>
        </w:rPr>
        <w:t>.</w:t>
      </w:r>
    </w:p>
    <w:p w14:paraId="3DD025D3" w14:textId="77777777" w:rsidR="004E7060" w:rsidRDefault="004E7060" w:rsidP="003D5FBC">
      <w:pPr>
        <w:rPr>
          <w:lang w:eastAsia="nb-NO"/>
        </w:rPr>
      </w:pPr>
    </w:p>
    <w:p w14:paraId="23CF1B3E" w14:textId="79216377" w:rsidR="004E7060" w:rsidRDefault="004E7060" w:rsidP="003D5FBC">
      <w:pPr>
        <w:rPr>
          <w:lang w:eastAsia="nb-NO"/>
        </w:rPr>
      </w:pPr>
      <w:r>
        <w:rPr>
          <w:lang w:eastAsia="nb-NO"/>
        </w:rPr>
        <w:t>Oppdragsgiver har opsjon på å forlenge kontrakten for inntil ytterligere 1 + 1 år på uendrede vilkår.</w:t>
      </w:r>
    </w:p>
    <w:p w14:paraId="132FF6E5" w14:textId="77777777" w:rsidR="003D5FBC" w:rsidRDefault="003D5FBC" w:rsidP="003D5FBC">
      <w:pPr>
        <w:rPr>
          <w:lang w:eastAsia="nb-NO"/>
        </w:rPr>
      </w:pPr>
    </w:p>
    <w:p w14:paraId="5A951895" w14:textId="77777777" w:rsidR="003D5FBC" w:rsidRDefault="003D5FBC" w:rsidP="003D5FBC">
      <w:pPr>
        <w:rPr>
          <w:lang w:eastAsia="nb-NO"/>
        </w:rPr>
      </w:pPr>
    </w:p>
    <w:p w14:paraId="05487203" w14:textId="05A895FE" w:rsidR="003D5FBC" w:rsidRPr="002D42B7" w:rsidRDefault="00ED611D" w:rsidP="003D5FBC">
      <w:pPr>
        <w:rPr>
          <w:rFonts w:ascii="Arial" w:hAnsi="Arial" w:cs="Arial"/>
          <w:sz w:val="28"/>
          <w:szCs w:val="28"/>
          <w:lang w:eastAsia="nb-NO"/>
        </w:rPr>
      </w:pPr>
      <w:r w:rsidRPr="002D42B7">
        <w:rPr>
          <w:rFonts w:ascii="Arial" w:hAnsi="Arial" w:cs="Arial"/>
          <w:sz w:val="28"/>
          <w:szCs w:val="28"/>
          <w:lang w:eastAsia="nb-NO"/>
        </w:rPr>
        <w:t>Avtalens punkt. 9.5.3 Dagbot ved forsinkelse</w:t>
      </w:r>
    </w:p>
    <w:p w14:paraId="177EA5D8" w14:textId="77777777" w:rsidR="003D5FBC" w:rsidRDefault="003D5FBC" w:rsidP="003D5FBC">
      <w:pPr>
        <w:rPr>
          <w:lang w:eastAsia="nb-NO"/>
        </w:rPr>
      </w:pPr>
    </w:p>
    <w:p w14:paraId="4C69953C" w14:textId="2DF2312B" w:rsidR="003D5FBC" w:rsidRDefault="00D5650C" w:rsidP="003D5FBC">
      <w:pPr>
        <w:rPr>
          <w:lang w:eastAsia="nb-NO"/>
        </w:rPr>
      </w:pPr>
      <w:r>
        <w:rPr>
          <w:lang w:eastAsia="nb-NO"/>
        </w:rPr>
        <w:t xml:space="preserve">Frister </w:t>
      </w:r>
      <w:r w:rsidR="00E40980">
        <w:rPr>
          <w:lang w:eastAsia="nb-NO"/>
        </w:rPr>
        <w:t xml:space="preserve">som utløser dagbot ved forsinkelse </w:t>
      </w:r>
      <w:proofErr w:type="gramStart"/>
      <w:r w:rsidR="00E40980">
        <w:rPr>
          <w:lang w:eastAsia="nb-NO"/>
        </w:rPr>
        <w:t>fremkommer</w:t>
      </w:r>
      <w:proofErr w:type="gramEnd"/>
      <w:r w:rsidR="00E40980">
        <w:rPr>
          <w:lang w:eastAsia="nb-NO"/>
        </w:rPr>
        <w:t xml:space="preserve"> under «</w:t>
      </w:r>
      <w:r w:rsidR="000A29C9">
        <w:rPr>
          <w:lang w:eastAsia="nb-NO"/>
        </w:rPr>
        <w:t>utarbeidelse av rapp</w:t>
      </w:r>
      <w:r w:rsidR="00F262CB">
        <w:rPr>
          <w:lang w:eastAsia="nb-NO"/>
        </w:rPr>
        <w:t xml:space="preserve">ort» i punkt </w:t>
      </w:r>
      <w:r w:rsidR="008E3B48">
        <w:rPr>
          <w:lang w:eastAsia="nb-NO"/>
        </w:rPr>
        <w:t>3</w:t>
      </w:r>
      <w:r w:rsidR="00DD0AC4">
        <w:rPr>
          <w:lang w:eastAsia="nb-NO"/>
        </w:rPr>
        <w:t xml:space="preserve"> i bilag </w:t>
      </w:r>
      <w:r w:rsidR="00D60339">
        <w:rPr>
          <w:lang w:eastAsia="nb-NO"/>
        </w:rPr>
        <w:t>1.</w:t>
      </w:r>
    </w:p>
    <w:p w14:paraId="3F093989" w14:textId="77777777" w:rsidR="003D5FBC" w:rsidRDefault="003D5FBC" w:rsidP="003D5FBC">
      <w:pPr>
        <w:rPr>
          <w:lang w:eastAsia="nb-NO"/>
        </w:rPr>
      </w:pPr>
    </w:p>
    <w:p w14:paraId="3AF9DD6E" w14:textId="77777777" w:rsidR="003D5FBC" w:rsidRDefault="003D5FBC" w:rsidP="003D5FBC">
      <w:pPr>
        <w:rPr>
          <w:lang w:eastAsia="nb-NO"/>
        </w:rPr>
      </w:pPr>
    </w:p>
    <w:p w14:paraId="086D0BFF" w14:textId="77777777" w:rsidR="003D5FBC" w:rsidRDefault="003D5FBC" w:rsidP="003D5FBC">
      <w:pPr>
        <w:rPr>
          <w:lang w:eastAsia="nb-NO"/>
        </w:rPr>
      </w:pPr>
    </w:p>
    <w:p w14:paraId="0C5CE9D5" w14:textId="77777777" w:rsidR="003D5FBC" w:rsidRDefault="003D5FBC" w:rsidP="003D5FBC">
      <w:pPr>
        <w:rPr>
          <w:lang w:eastAsia="nb-NO"/>
        </w:rPr>
      </w:pPr>
    </w:p>
    <w:p w14:paraId="0D6727E2" w14:textId="77777777" w:rsidR="003D5FBC" w:rsidRDefault="003D5FBC" w:rsidP="003D5FBC">
      <w:pPr>
        <w:rPr>
          <w:lang w:eastAsia="nb-NO"/>
        </w:rPr>
      </w:pPr>
    </w:p>
    <w:p w14:paraId="6BF17198" w14:textId="77777777" w:rsidR="003D5FBC" w:rsidRDefault="003D5FBC" w:rsidP="003D5FBC">
      <w:pPr>
        <w:rPr>
          <w:lang w:eastAsia="nb-NO"/>
        </w:rPr>
      </w:pPr>
    </w:p>
    <w:p w14:paraId="06024530" w14:textId="77777777" w:rsidR="003D5FBC" w:rsidRDefault="003D5FBC" w:rsidP="003D5FBC">
      <w:pPr>
        <w:rPr>
          <w:lang w:eastAsia="nb-NO"/>
        </w:rPr>
      </w:pPr>
    </w:p>
    <w:p w14:paraId="46854778" w14:textId="77777777" w:rsidR="003D5FBC" w:rsidRDefault="003D5FBC" w:rsidP="003D5FBC">
      <w:pPr>
        <w:rPr>
          <w:lang w:eastAsia="nb-NO"/>
        </w:rPr>
      </w:pPr>
    </w:p>
    <w:p w14:paraId="122C93F2" w14:textId="77777777" w:rsidR="003D5FBC" w:rsidRDefault="003D5FBC" w:rsidP="003D5FBC">
      <w:pPr>
        <w:rPr>
          <w:lang w:eastAsia="nb-NO"/>
        </w:rPr>
      </w:pPr>
    </w:p>
    <w:p w14:paraId="5DB5BD26" w14:textId="77777777" w:rsidR="003D5FBC" w:rsidRDefault="003D5FBC" w:rsidP="003D5FBC">
      <w:pPr>
        <w:rPr>
          <w:lang w:eastAsia="nb-NO"/>
        </w:rPr>
      </w:pPr>
    </w:p>
    <w:p w14:paraId="12A04447" w14:textId="77777777" w:rsidR="003D5FBC" w:rsidRDefault="003D5FBC" w:rsidP="003D5FBC">
      <w:pPr>
        <w:rPr>
          <w:lang w:eastAsia="nb-NO"/>
        </w:rPr>
      </w:pPr>
    </w:p>
    <w:p w14:paraId="2E4A73C3" w14:textId="77777777" w:rsidR="003D5FBC" w:rsidRDefault="003D5FBC" w:rsidP="003D5FBC">
      <w:pPr>
        <w:rPr>
          <w:lang w:eastAsia="nb-NO"/>
        </w:rPr>
      </w:pPr>
    </w:p>
    <w:p w14:paraId="1DFE7707" w14:textId="77777777" w:rsidR="003D5FBC" w:rsidRDefault="003D5FBC" w:rsidP="003D5FBC">
      <w:pPr>
        <w:rPr>
          <w:lang w:eastAsia="nb-NO"/>
        </w:rPr>
      </w:pPr>
    </w:p>
    <w:p w14:paraId="7C951CF1" w14:textId="77777777" w:rsidR="003D5FBC" w:rsidRDefault="003D5FBC" w:rsidP="003D5FBC">
      <w:pPr>
        <w:rPr>
          <w:lang w:eastAsia="nb-NO"/>
        </w:rPr>
      </w:pPr>
    </w:p>
    <w:p w14:paraId="0349189C" w14:textId="77777777" w:rsidR="003D5FBC" w:rsidRDefault="003D5FBC" w:rsidP="003D5FBC">
      <w:pPr>
        <w:rPr>
          <w:lang w:eastAsia="nb-NO"/>
        </w:rPr>
      </w:pPr>
    </w:p>
    <w:p w14:paraId="33F2E409" w14:textId="77777777" w:rsidR="003D5FBC" w:rsidRDefault="003D5FBC" w:rsidP="003D5FBC">
      <w:pPr>
        <w:rPr>
          <w:lang w:eastAsia="nb-NO"/>
        </w:rPr>
      </w:pPr>
    </w:p>
    <w:p w14:paraId="6E26CFB8" w14:textId="77777777" w:rsidR="003D5FBC" w:rsidRDefault="003D5FBC" w:rsidP="003D5FBC">
      <w:pPr>
        <w:rPr>
          <w:lang w:eastAsia="nb-NO"/>
        </w:rPr>
      </w:pPr>
    </w:p>
    <w:p w14:paraId="4D3C1B9D" w14:textId="77777777" w:rsidR="003D5FBC" w:rsidRDefault="003D5FBC" w:rsidP="003D5FBC">
      <w:pPr>
        <w:rPr>
          <w:lang w:eastAsia="nb-NO"/>
        </w:rPr>
      </w:pPr>
    </w:p>
    <w:p w14:paraId="64AD0E0E" w14:textId="77777777" w:rsidR="003D5FBC" w:rsidRDefault="003D5FBC" w:rsidP="003D5FBC">
      <w:pPr>
        <w:rPr>
          <w:lang w:eastAsia="nb-NO"/>
        </w:rPr>
      </w:pPr>
    </w:p>
    <w:p w14:paraId="15701D50" w14:textId="77777777" w:rsidR="003D5FBC" w:rsidRDefault="003D5FBC" w:rsidP="003D5FBC">
      <w:pPr>
        <w:rPr>
          <w:lang w:eastAsia="nb-NO"/>
        </w:rPr>
      </w:pPr>
    </w:p>
    <w:p w14:paraId="4883C665" w14:textId="77777777" w:rsidR="003D5FBC" w:rsidRDefault="003D5FBC" w:rsidP="003D5FBC">
      <w:pPr>
        <w:rPr>
          <w:lang w:eastAsia="nb-NO"/>
        </w:rPr>
      </w:pPr>
    </w:p>
    <w:p w14:paraId="74E893BC" w14:textId="77777777" w:rsidR="003D5FBC" w:rsidRDefault="003D5FBC" w:rsidP="003D5FBC">
      <w:pPr>
        <w:rPr>
          <w:lang w:eastAsia="nb-NO"/>
        </w:rPr>
      </w:pPr>
    </w:p>
    <w:p w14:paraId="404BA964" w14:textId="77777777" w:rsidR="003D5FBC" w:rsidRDefault="003D5FBC" w:rsidP="003D5FBC">
      <w:pPr>
        <w:rPr>
          <w:lang w:eastAsia="nb-NO"/>
        </w:rPr>
      </w:pPr>
    </w:p>
    <w:p w14:paraId="2D2C3A8C" w14:textId="77777777" w:rsidR="003D5FBC" w:rsidRDefault="003D5FBC" w:rsidP="003D5FBC">
      <w:pPr>
        <w:rPr>
          <w:lang w:eastAsia="nb-NO"/>
        </w:rPr>
      </w:pPr>
    </w:p>
    <w:p w14:paraId="485B3E78" w14:textId="77777777" w:rsidR="003D5FBC" w:rsidRDefault="003D5FBC" w:rsidP="003D5FBC">
      <w:pPr>
        <w:rPr>
          <w:lang w:eastAsia="nb-NO"/>
        </w:rPr>
      </w:pPr>
    </w:p>
    <w:p w14:paraId="38F72B91" w14:textId="77777777" w:rsidR="003D5FBC" w:rsidRDefault="003D5FBC" w:rsidP="003D5FBC">
      <w:pPr>
        <w:rPr>
          <w:lang w:eastAsia="nb-NO"/>
        </w:rPr>
      </w:pPr>
    </w:p>
    <w:p w14:paraId="796DBD2D" w14:textId="77777777" w:rsidR="003D5FBC" w:rsidRDefault="003D5FBC" w:rsidP="003D5FBC">
      <w:pPr>
        <w:rPr>
          <w:lang w:eastAsia="nb-NO"/>
        </w:rPr>
      </w:pPr>
    </w:p>
    <w:p w14:paraId="63302C06" w14:textId="77777777" w:rsidR="003D5FBC" w:rsidRDefault="003D5FBC" w:rsidP="003D5FBC">
      <w:pPr>
        <w:rPr>
          <w:lang w:eastAsia="nb-NO"/>
        </w:rPr>
      </w:pPr>
    </w:p>
    <w:p w14:paraId="3C365147" w14:textId="77777777" w:rsidR="00D3340B" w:rsidRDefault="00D3340B" w:rsidP="00D3340B">
      <w:pPr>
        <w:pStyle w:val="Overskrift1"/>
      </w:pPr>
      <w:bookmarkStart w:id="19" w:name="_Toc118371777"/>
      <w:bookmarkStart w:id="20" w:name="_Toc225765893"/>
      <w:r>
        <w:lastRenderedPageBreak/>
        <w:t>Bilag 4: Administrative bestemmelser</w:t>
      </w:r>
      <w:bookmarkEnd w:id="19"/>
      <w:bookmarkEnd w:id="20"/>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21" w:name="_Toc118371778"/>
      <w:bookmarkStart w:id="22" w:name="_Toc225765894"/>
      <w:r w:rsidRPr="00BD1875">
        <w:t>Avtalens</w:t>
      </w:r>
      <w:r>
        <w:t xml:space="preserve"> punkt</w:t>
      </w:r>
      <w:r w:rsidRPr="00BD1875">
        <w:t xml:space="preserve"> </w:t>
      </w:r>
      <w:r>
        <w:t>2.1 Partenes representanter</w:t>
      </w:r>
      <w:bookmarkEnd w:id="21"/>
      <w:bookmarkEnd w:id="22"/>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054FF1E6" w:rsidR="00D3340B" w:rsidRDefault="00D3340B" w:rsidP="00D3340B">
      <w:r>
        <w:t>Hos Kunden</w:t>
      </w:r>
      <w:r w:rsidR="00634D4B">
        <w:t>:</w:t>
      </w:r>
      <w:r w:rsidR="00634D4B">
        <w:tab/>
      </w:r>
    </w:p>
    <w:p w14:paraId="7D9401EF" w14:textId="5118FB90" w:rsidR="00634D4B" w:rsidRDefault="00634D4B" w:rsidP="00D3340B">
      <w:r>
        <w:t xml:space="preserve">Navn: </w:t>
      </w:r>
      <w:r w:rsidR="007A2AD4">
        <w:tab/>
      </w:r>
      <w:r w:rsidR="007A2AD4">
        <w:tab/>
        <w:t>Sigrun Jorid Jahren</w:t>
      </w:r>
    </w:p>
    <w:p w14:paraId="5A8B3AD2" w14:textId="5FD84036" w:rsidR="00634D4B" w:rsidRDefault="00634D4B" w:rsidP="00D3340B">
      <w:r>
        <w:t xml:space="preserve">Tittel: </w:t>
      </w:r>
      <w:r w:rsidR="002836F4">
        <w:tab/>
      </w:r>
      <w:r w:rsidR="002836F4">
        <w:tab/>
      </w:r>
      <w:r w:rsidR="007A2AD4">
        <w:t>seniorrådgiver fagutvikling</w:t>
      </w:r>
    </w:p>
    <w:p w14:paraId="256F1370" w14:textId="69B8BDB5" w:rsidR="00634D4B" w:rsidRDefault="00634D4B" w:rsidP="00D3340B">
      <w:r>
        <w:t>Adresse:</w:t>
      </w:r>
      <w:r w:rsidR="007A2AD4">
        <w:tab/>
        <w:t xml:space="preserve">Haraldrudveien 20, </w:t>
      </w:r>
      <w:r w:rsidR="00E27264">
        <w:t>0581 Oslo</w:t>
      </w:r>
    </w:p>
    <w:p w14:paraId="43045330" w14:textId="501676DB" w:rsidR="00634D4B" w:rsidRDefault="008E267F" w:rsidP="00D3340B">
      <w:r>
        <w:t>Telefon:</w:t>
      </w:r>
    </w:p>
    <w:p w14:paraId="45346470" w14:textId="47BC4755" w:rsidR="008E267F" w:rsidRDefault="008E267F" w:rsidP="00D3340B">
      <w:r>
        <w:t>Epost:</w:t>
      </w:r>
    </w:p>
    <w:p w14:paraId="3866B83A" w14:textId="77777777" w:rsidR="00D3340B" w:rsidRDefault="00D3340B" w:rsidP="00D3340B"/>
    <w:p w14:paraId="57B6562C" w14:textId="1D095C53" w:rsidR="00D3340B" w:rsidRDefault="00D3340B" w:rsidP="00D3340B">
      <w:r>
        <w:t xml:space="preserve">Hos Konsulenten: </w:t>
      </w:r>
    </w:p>
    <w:p w14:paraId="2B9FDF21" w14:textId="77777777" w:rsidR="008E267F" w:rsidRDefault="008E267F" w:rsidP="008E267F">
      <w:r>
        <w:t xml:space="preserve">Navn: </w:t>
      </w:r>
    </w:p>
    <w:p w14:paraId="2F3FBDE5" w14:textId="77777777" w:rsidR="008E267F" w:rsidRDefault="008E267F" w:rsidP="008E267F">
      <w:r>
        <w:t xml:space="preserve">Tittel: </w:t>
      </w:r>
    </w:p>
    <w:p w14:paraId="3B64C9EA" w14:textId="77777777" w:rsidR="008E267F" w:rsidRDefault="008E267F" w:rsidP="008E267F">
      <w:r>
        <w:t>Adresse:</w:t>
      </w:r>
    </w:p>
    <w:p w14:paraId="24A2FA0A" w14:textId="77777777" w:rsidR="008E267F" w:rsidRDefault="008E267F" w:rsidP="008E267F">
      <w:r>
        <w:t>Telefon:</w:t>
      </w:r>
    </w:p>
    <w:p w14:paraId="1B5F17EB" w14:textId="77777777" w:rsidR="008E267F" w:rsidRDefault="008E267F" w:rsidP="008E267F">
      <w:r>
        <w:t>Epost:</w:t>
      </w:r>
    </w:p>
    <w:p w14:paraId="0914AC4E" w14:textId="55885F3F" w:rsidR="00D3340B" w:rsidRDefault="00D3340B" w:rsidP="00D3340B">
      <w:pPr>
        <w:pStyle w:val="Overskrift2"/>
      </w:pPr>
      <w:bookmarkStart w:id="23" w:name="_Toc118371779"/>
      <w:bookmarkStart w:id="24" w:name="_Toc225765895"/>
      <w:r>
        <w:t>Avtalens punkt 2.2 Møter</w:t>
      </w:r>
      <w:bookmarkEnd w:id="23"/>
      <w:bookmarkEnd w:id="24"/>
      <w:r>
        <w:t xml:space="preserve"> </w:t>
      </w:r>
    </w:p>
    <w:p w14:paraId="5912FE1B" w14:textId="3ADD4E33" w:rsidR="0027418D" w:rsidRDefault="00B63944" w:rsidP="00B63944">
      <w:pPr>
        <w:pStyle w:val="paragraph"/>
        <w:spacing w:before="0" w:beforeAutospacing="0" w:after="0" w:afterAutospacing="0"/>
        <w:textAlignment w:val="baseline"/>
        <w:rPr>
          <w:rStyle w:val="normaltextrun"/>
          <w:rFonts w:ascii="Calibri brødtekst" w:hAnsi="Calibri brødtekst" w:cs="Segoe UI"/>
        </w:rPr>
      </w:pPr>
      <w:bookmarkStart w:id="25" w:name="_Toc118371780"/>
      <w:r w:rsidRPr="008A0B33">
        <w:rPr>
          <w:rStyle w:val="normaltextrun"/>
          <w:rFonts w:ascii="Calibri brødtekst" w:hAnsi="Calibri brødtekst" w:cs="Segoe UI"/>
        </w:rPr>
        <w:t>Det vil i forbindelse med oppstart av kontrakt måtte </w:t>
      </w:r>
      <w:proofErr w:type="gramStart"/>
      <w:r w:rsidRPr="008A0B33">
        <w:rPr>
          <w:rStyle w:val="normaltextrun"/>
          <w:rFonts w:ascii="Calibri brødtekst" w:hAnsi="Calibri brødtekst" w:cs="Segoe UI"/>
        </w:rPr>
        <w:t>påregnes</w:t>
      </w:r>
      <w:proofErr w:type="gramEnd"/>
      <w:r w:rsidRPr="008A0B33">
        <w:rPr>
          <w:rStyle w:val="normaltextrun"/>
          <w:rFonts w:ascii="Calibri brødtekst" w:hAnsi="Calibri brødtekst" w:cs="Segoe UI"/>
        </w:rPr>
        <w:t> fysisk oppmøte</w:t>
      </w:r>
      <w:r w:rsidR="00555961">
        <w:rPr>
          <w:rStyle w:val="normaltextrun"/>
          <w:rFonts w:ascii="Calibri brødtekst" w:hAnsi="Calibri brødtekst" w:cs="Segoe UI"/>
        </w:rPr>
        <w:t xml:space="preserve"> i</w:t>
      </w:r>
      <w:r w:rsidRPr="008A0B33">
        <w:rPr>
          <w:rStyle w:val="normaltextrun"/>
          <w:rFonts w:ascii="Calibri brødtekst" w:hAnsi="Calibri brødtekst" w:cs="Segoe UI"/>
        </w:rPr>
        <w:t xml:space="preserve"> REGs lokaler i</w:t>
      </w:r>
      <w:r w:rsidR="00555961">
        <w:rPr>
          <w:rStyle w:val="normaltextrun"/>
          <w:rFonts w:ascii="Calibri brødtekst" w:hAnsi="Calibri brødtekst" w:cs="Segoe UI"/>
        </w:rPr>
        <w:t xml:space="preserve"> </w:t>
      </w:r>
      <w:r w:rsidR="00926BB6">
        <w:rPr>
          <w:rStyle w:val="normaltextrun"/>
          <w:rFonts w:ascii="Calibri brødtekst" w:hAnsi="Calibri brødtekst" w:cs="Segoe UI"/>
        </w:rPr>
        <w:t>Os</w:t>
      </w:r>
      <w:r w:rsidRPr="008A0B33">
        <w:rPr>
          <w:rStyle w:val="normaltextrun"/>
          <w:rFonts w:ascii="Calibri brødtekst" w:hAnsi="Calibri brødtekst" w:cs="Segoe UI"/>
        </w:rPr>
        <w:t>lo. Det skal avholdes et årlig kontraktsoppfølgingsmøte. </w:t>
      </w:r>
    </w:p>
    <w:p w14:paraId="587A5328" w14:textId="77777777" w:rsidR="00FF76C4" w:rsidRDefault="00B63944" w:rsidP="00AD43E5">
      <w:pPr>
        <w:pStyle w:val="paragraph"/>
        <w:spacing w:before="0" w:beforeAutospacing="0" w:after="0" w:afterAutospacing="0"/>
        <w:textAlignment w:val="baseline"/>
        <w:rPr>
          <w:rStyle w:val="eop"/>
          <w:rFonts w:ascii="Calibri brødtekst" w:hAnsi="Calibri brødtekst" w:cs="Segoe UI"/>
        </w:rPr>
      </w:pPr>
      <w:r w:rsidRPr="008A0B33">
        <w:rPr>
          <w:rStyle w:val="normaltextrun"/>
          <w:rFonts w:ascii="Calibri brødtekst" w:hAnsi="Calibri brødtekst" w:cs="Segoe UI"/>
        </w:rPr>
        <w:t>Kommunikasjon og bestilling av oppdrag vil i hovedsak foregå på e-post. </w:t>
      </w:r>
      <w:r w:rsidRPr="0027418D">
        <w:rPr>
          <w:rStyle w:val="normaltextrun"/>
          <w:rFonts w:ascii="Calibri brødtekst" w:hAnsi="Calibri brødtekst" w:cs="Segoe UI"/>
        </w:rPr>
        <w:t>Planlegging/oppstartsmøter for enkeltanalyser gjennomføres på Teams.</w:t>
      </w:r>
      <w:r w:rsidRPr="008A0B33">
        <w:rPr>
          <w:rStyle w:val="eop"/>
          <w:rFonts w:ascii="Calibri brødtekst" w:hAnsi="Calibri brødtekst" w:cs="Segoe UI"/>
        </w:rPr>
        <w:t> </w:t>
      </w:r>
      <w:bookmarkEnd w:id="25"/>
    </w:p>
    <w:p w14:paraId="7D53AA52" w14:textId="0F520444" w:rsidR="00043F3F" w:rsidRPr="00FF76C4" w:rsidRDefault="00327103" w:rsidP="00AD43E5">
      <w:pPr>
        <w:pStyle w:val="paragraph"/>
        <w:spacing w:before="0" w:beforeAutospacing="0" w:after="0" w:afterAutospacing="0"/>
        <w:textAlignment w:val="baseline"/>
        <w:rPr>
          <w:rFonts w:ascii="Calibri brødtekst" w:hAnsi="Calibri brødtekst" w:cs="Segoe UI"/>
        </w:rPr>
      </w:pPr>
      <w:r>
        <w:rPr>
          <w:rStyle w:val="eop"/>
          <w:rFonts w:ascii="Calibri brødtekst" w:hAnsi="Calibri brødtekst" w:cs="Segoe UI"/>
        </w:rPr>
        <w:t xml:space="preserve">Kontraktsoppfølgingsmøter skal fortrinnsvis avholdes fysisk </w:t>
      </w:r>
      <w:r w:rsidR="00FF76C4">
        <w:rPr>
          <w:rStyle w:val="eop"/>
          <w:rFonts w:ascii="Calibri brødtekst" w:hAnsi="Calibri brødtekst" w:cs="Segoe UI"/>
        </w:rPr>
        <w:t>i REGs lokaler.</w:t>
      </w:r>
    </w:p>
    <w:p w14:paraId="2982CE50" w14:textId="77777777" w:rsidR="00043F3F" w:rsidRPr="00B32BF8" w:rsidRDefault="00043F3F" w:rsidP="00D3340B">
      <w:pPr>
        <w:rPr>
          <w:rFonts w:cstheme="minorHAnsi"/>
        </w:rPr>
      </w:pPr>
    </w:p>
    <w:p w14:paraId="74C5A610" w14:textId="77777777" w:rsidR="00D3340B" w:rsidRDefault="00D3340B" w:rsidP="00D3340B">
      <w:pPr>
        <w:pStyle w:val="Overskrift2"/>
      </w:pPr>
      <w:bookmarkStart w:id="26" w:name="_Toc118371781"/>
      <w:bookmarkStart w:id="27" w:name="_Toc225765896"/>
      <w:r>
        <w:t>Avtalens punkt 5.2.1 Konsulentens bruk av underleverandører</w:t>
      </w:r>
      <w:bookmarkEnd w:id="26"/>
      <w:bookmarkEnd w:id="27"/>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rsidTr="003E797A">
        <w:tc>
          <w:tcPr>
            <w:tcW w:w="4531" w:type="dxa"/>
            <w:shd w:val="clear" w:color="auto" w:fill="D0CECE" w:themeFill="background2" w:themeFillShade="E6"/>
          </w:tcPr>
          <w:p w14:paraId="570473AD" w14:textId="77777777" w:rsidR="00D3340B" w:rsidRPr="00183E34" w:rsidRDefault="00D3340B" w:rsidP="003E797A">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rsidP="003E797A">
            <w:pPr>
              <w:rPr>
                <w:rFonts w:asciiTheme="minorHAnsi" w:hAnsiTheme="minorHAnsi" w:cstheme="minorHAnsi"/>
              </w:rPr>
            </w:pPr>
            <w:r>
              <w:rPr>
                <w:rFonts w:asciiTheme="minorHAnsi" w:hAnsiTheme="minorHAnsi" w:cstheme="minorHAnsi"/>
              </w:rPr>
              <w:t>Kategori</w:t>
            </w:r>
          </w:p>
        </w:tc>
      </w:tr>
      <w:tr w:rsidR="00D3340B" w14:paraId="6B5F8394" w14:textId="77777777" w:rsidTr="003E797A">
        <w:tc>
          <w:tcPr>
            <w:tcW w:w="4531" w:type="dxa"/>
          </w:tcPr>
          <w:p w14:paraId="3D4632AB" w14:textId="77777777" w:rsidR="00D3340B" w:rsidRDefault="00D3340B" w:rsidP="003E797A"/>
        </w:tc>
        <w:tc>
          <w:tcPr>
            <w:tcW w:w="4531" w:type="dxa"/>
          </w:tcPr>
          <w:p w14:paraId="4912A562" w14:textId="77777777" w:rsidR="00D3340B" w:rsidRDefault="00D3340B" w:rsidP="003E797A"/>
        </w:tc>
      </w:tr>
      <w:tr w:rsidR="00D3340B" w14:paraId="5034208B" w14:textId="77777777" w:rsidTr="003E797A">
        <w:tc>
          <w:tcPr>
            <w:tcW w:w="4531" w:type="dxa"/>
          </w:tcPr>
          <w:p w14:paraId="4A47C2F2" w14:textId="77777777" w:rsidR="00D3340B" w:rsidRDefault="00D3340B" w:rsidP="003E797A"/>
        </w:tc>
        <w:tc>
          <w:tcPr>
            <w:tcW w:w="4531" w:type="dxa"/>
          </w:tcPr>
          <w:p w14:paraId="3E0E9342" w14:textId="77777777" w:rsidR="00D3340B" w:rsidRDefault="00D3340B" w:rsidP="003E797A"/>
        </w:tc>
      </w:tr>
      <w:tr w:rsidR="00D3340B" w14:paraId="0C3A6021" w14:textId="77777777" w:rsidTr="003E797A">
        <w:tc>
          <w:tcPr>
            <w:tcW w:w="4531" w:type="dxa"/>
          </w:tcPr>
          <w:p w14:paraId="7AD15EF7" w14:textId="77777777" w:rsidR="00D3340B" w:rsidRDefault="00D3340B" w:rsidP="003E797A"/>
        </w:tc>
        <w:tc>
          <w:tcPr>
            <w:tcW w:w="4531" w:type="dxa"/>
          </w:tcPr>
          <w:p w14:paraId="4D352E34" w14:textId="77777777" w:rsidR="00D3340B" w:rsidRDefault="00D3340B" w:rsidP="003E797A"/>
        </w:tc>
      </w:tr>
    </w:tbl>
    <w:p w14:paraId="3686804B" w14:textId="77777777" w:rsidR="00D3340B" w:rsidRPr="00897439" w:rsidRDefault="00D3340B" w:rsidP="00D3340B">
      <w:pPr>
        <w:rPr>
          <w:lang w:eastAsia="nb-NO"/>
        </w:rPr>
      </w:pPr>
    </w:p>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28" w:name="_Toc118371783"/>
      <w:bookmarkStart w:id="29" w:name="_Toc225765897"/>
      <w:r w:rsidRPr="003A66C4">
        <w:lastRenderedPageBreak/>
        <w:t>Avtalens punkt</w:t>
      </w:r>
      <w:r w:rsidRPr="00110294">
        <w:t xml:space="preserve"> </w:t>
      </w:r>
      <w:r>
        <w:t>5.3</w:t>
      </w:r>
      <w:r w:rsidRPr="00110294">
        <w:t xml:space="preserve"> </w:t>
      </w:r>
      <w:r>
        <w:t>Nøkkelpersonell</w:t>
      </w:r>
      <w:bookmarkEnd w:id="28"/>
      <w:bookmarkEnd w:id="29"/>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D0AC4" w:rsidRPr="00CA1E83" w14:paraId="20ECC263" w14:textId="77777777">
        <w:tc>
          <w:tcPr>
            <w:tcW w:w="3012" w:type="dxa"/>
            <w:shd w:val="clear" w:color="auto" w:fill="D9D9D9"/>
          </w:tcPr>
          <w:p w14:paraId="1857861D" w14:textId="77777777" w:rsidR="00D3340B" w:rsidRPr="00CA1E83" w:rsidRDefault="00D3340B" w:rsidP="003E797A">
            <w:r w:rsidRPr="00CA1E83">
              <w:t>Navn</w:t>
            </w:r>
          </w:p>
        </w:tc>
        <w:tc>
          <w:tcPr>
            <w:tcW w:w="3013" w:type="dxa"/>
            <w:shd w:val="clear" w:color="auto" w:fill="D9D9D9"/>
          </w:tcPr>
          <w:p w14:paraId="70C0C399" w14:textId="77777777" w:rsidR="00D3340B" w:rsidRPr="00CA1E83" w:rsidRDefault="00D3340B" w:rsidP="003E797A">
            <w:r>
              <w:t>Kategori</w:t>
            </w:r>
          </w:p>
        </w:tc>
        <w:tc>
          <w:tcPr>
            <w:tcW w:w="3042" w:type="dxa"/>
            <w:shd w:val="clear" w:color="auto" w:fill="D9D9D9"/>
          </w:tcPr>
          <w:p w14:paraId="2E1CC636" w14:textId="77777777" w:rsidR="00D3340B" w:rsidRPr="00CA1E83" w:rsidRDefault="00D3340B" w:rsidP="003E797A">
            <w:r w:rsidRPr="00CA1E83">
              <w:t>Kompetanseområde</w:t>
            </w:r>
          </w:p>
        </w:tc>
      </w:tr>
      <w:tr w:rsidR="00DD0AC4" w:rsidRPr="00CA1E83" w14:paraId="64F8650C" w14:textId="77777777">
        <w:tc>
          <w:tcPr>
            <w:tcW w:w="3012" w:type="dxa"/>
          </w:tcPr>
          <w:p w14:paraId="35EA0F5B" w14:textId="77777777" w:rsidR="00D3340B" w:rsidRPr="00CA1E83" w:rsidRDefault="00D3340B" w:rsidP="003E797A"/>
        </w:tc>
        <w:tc>
          <w:tcPr>
            <w:tcW w:w="3013" w:type="dxa"/>
          </w:tcPr>
          <w:p w14:paraId="6F5BE328" w14:textId="77777777" w:rsidR="00D3340B" w:rsidRPr="00CA1E83" w:rsidRDefault="00D3340B" w:rsidP="003E797A"/>
        </w:tc>
        <w:tc>
          <w:tcPr>
            <w:tcW w:w="3042" w:type="dxa"/>
          </w:tcPr>
          <w:p w14:paraId="33267237" w14:textId="77777777" w:rsidR="00D3340B" w:rsidRPr="00CA1E83" w:rsidRDefault="00D3340B" w:rsidP="003E797A"/>
        </w:tc>
      </w:tr>
      <w:tr w:rsidR="00DD0AC4" w:rsidRPr="00CA1E83" w14:paraId="6D6EBB72" w14:textId="77777777">
        <w:tc>
          <w:tcPr>
            <w:tcW w:w="3012" w:type="dxa"/>
          </w:tcPr>
          <w:p w14:paraId="284958A0" w14:textId="77777777" w:rsidR="00D3340B" w:rsidRPr="00CA1E83" w:rsidRDefault="00D3340B" w:rsidP="003E797A"/>
        </w:tc>
        <w:tc>
          <w:tcPr>
            <w:tcW w:w="3013" w:type="dxa"/>
          </w:tcPr>
          <w:p w14:paraId="20D9AEBF" w14:textId="77777777" w:rsidR="00D3340B" w:rsidRPr="00CA1E83" w:rsidRDefault="00D3340B" w:rsidP="003E797A"/>
        </w:tc>
        <w:tc>
          <w:tcPr>
            <w:tcW w:w="3042" w:type="dxa"/>
          </w:tcPr>
          <w:p w14:paraId="5A1186D7" w14:textId="77777777" w:rsidR="00D3340B" w:rsidRPr="00CA1E83" w:rsidRDefault="00D3340B" w:rsidP="003E797A"/>
        </w:tc>
      </w:tr>
      <w:tr w:rsidR="00DD0AC4" w:rsidRPr="00CA1E83" w14:paraId="7D13BAE8" w14:textId="77777777">
        <w:tc>
          <w:tcPr>
            <w:tcW w:w="3012" w:type="dxa"/>
          </w:tcPr>
          <w:p w14:paraId="4C1A0058" w14:textId="77777777" w:rsidR="00D3340B" w:rsidRPr="00CA1E83" w:rsidRDefault="00D3340B" w:rsidP="003E797A"/>
        </w:tc>
        <w:tc>
          <w:tcPr>
            <w:tcW w:w="3013" w:type="dxa"/>
          </w:tcPr>
          <w:p w14:paraId="1C8C1A98" w14:textId="77777777" w:rsidR="00D3340B" w:rsidRPr="00CA1E83" w:rsidRDefault="00D3340B" w:rsidP="003E797A"/>
        </w:tc>
        <w:tc>
          <w:tcPr>
            <w:tcW w:w="3042" w:type="dxa"/>
          </w:tcPr>
          <w:p w14:paraId="45E4FEE7" w14:textId="77777777" w:rsidR="00D3340B" w:rsidRPr="00CA1E83" w:rsidRDefault="00D3340B" w:rsidP="003E797A"/>
        </w:tc>
      </w:tr>
      <w:tr w:rsidR="00DD0AC4" w:rsidRPr="00CA1E83" w14:paraId="7C2E2FED" w14:textId="77777777">
        <w:tc>
          <w:tcPr>
            <w:tcW w:w="3012" w:type="dxa"/>
          </w:tcPr>
          <w:p w14:paraId="78F6520F" w14:textId="77777777" w:rsidR="00D3340B" w:rsidRPr="00CA1E83" w:rsidRDefault="00D3340B" w:rsidP="003E797A"/>
        </w:tc>
        <w:tc>
          <w:tcPr>
            <w:tcW w:w="3013" w:type="dxa"/>
          </w:tcPr>
          <w:p w14:paraId="1CB70C5A" w14:textId="77777777" w:rsidR="00D3340B" w:rsidRPr="00CA1E83" w:rsidRDefault="00D3340B" w:rsidP="003E797A"/>
        </w:tc>
        <w:tc>
          <w:tcPr>
            <w:tcW w:w="3042" w:type="dxa"/>
          </w:tcPr>
          <w:p w14:paraId="356198C3" w14:textId="77777777" w:rsidR="00D3340B" w:rsidRPr="00CA1E83" w:rsidRDefault="00D3340B" w:rsidP="003E797A"/>
        </w:tc>
      </w:tr>
      <w:tr w:rsidR="00DD0AC4" w:rsidRPr="00CA1E83" w14:paraId="4EE55BE9" w14:textId="77777777">
        <w:tc>
          <w:tcPr>
            <w:tcW w:w="3012" w:type="dxa"/>
          </w:tcPr>
          <w:p w14:paraId="12F1950E" w14:textId="77777777" w:rsidR="00D3340B" w:rsidRPr="00CA1E83" w:rsidRDefault="00D3340B" w:rsidP="003E797A"/>
        </w:tc>
        <w:tc>
          <w:tcPr>
            <w:tcW w:w="3013" w:type="dxa"/>
          </w:tcPr>
          <w:p w14:paraId="58EFFA99" w14:textId="77777777" w:rsidR="00D3340B" w:rsidRPr="00CA1E83" w:rsidRDefault="00D3340B" w:rsidP="003E797A"/>
        </w:tc>
        <w:tc>
          <w:tcPr>
            <w:tcW w:w="3042" w:type="dxa"/>
          </w:tcPr>
          <w:p w14:paraId="096DA87C" w14:textId="77777777" w:rsidR="00D3340B" w:rsidRPr="00CA1E83" w:rsidRDefault="00D3340B" w:rsidP="003E797A"/>
        </w:tc>
      </w:tr>
    </w:tbl>
    <w:p w14:paraId="5003E2B1" w14:textId="77777777" w:rsidR="00D3340B" w:rsidRDefault="00D3340B" w:rsidP="00D3340B">
      <w:pPr>
        <w:rPr>
          <w:lang w:eastAsia="nb-NO"/>
        </w:rPr>
      </w:pPr>
    </w:p>
    <w:p w14:paraId="0F406AA0" w14:textId="0DAC8289" w:rsidR="00785326" w:rsidRDefault="00A2576C" w:rsidP="00D3340B">
      <w:pPr>
        <w:rPr>
          <w:lang w:eastAsia="nb-NO"/>
        </w:rPr>
      </w:pPr>
      <w:r>
        <w:rPr>
          <w:lang w:eastAsia="nb-NO"/>
        </w:rPr>
        <w:t xml:space="preserve">Dersom personell må skiftes </w:t>
      </w:r>
      <w:r w:rsidR="00D7125C">
        <w:rPr>
          <w:lang w:eastAsia="nb-NO"/>
        </w:rPr>
        <w:t>ut, skal erstattet personell ha minst like god kompetanse som tilbudt</w:t>
      </w:r>
      <w:r w:rsidR="00E73BE2">
        <w:rPr>
          <w:lang w:eastAsia="nb-NO"/>
        </w:rPr>
        <w:t xml:space="preserve"> personell</w:t>
      </w:r>
      <w:r w:rsidR="00D7125C">
        <w:rPr>
          <w:lang w:eastAsia="nb-NO"/>
        </w:rPr>
        <w:t xml:space="preserve"> og </w:t>
      </w:r>
      <w:r w:rsidR="00E73BE2">
        <w:rPr>
          <w:lang w:eastAsia="nb-NO"/>
        </w:rPr>
        <w:t xml:space="preserve">skal </w:t>
      </w:r>
      <w:r w:rsidR="00D7125C">
        <w:rPr>
          <w:lang w:eastAsia="nb-NO"/>
        </w:rPr>
        <w:t>godkjennes av REG.</w:t>
      </w:r>
    </w:p>
    <w:p w14:paraId="4CD1C2AC" w14:textId="77777777" w:rsidR="00D7125C" w:rsidRDefault="00D7125C" w:rsidP="00D3340B">
      <w:pPr>
        <w:rPr>
          <w:lang w:eastAsia="nb-NO"/>
        </w:rPr>
      </w:pPr>
    </w:p>
    <w:p w14:paraId="1DE4CEF4" w14:textId="048B464D" w:rsidR="00C0662B" w:rsidRDefault="00C0662B">
      <w:pPr>
        <w:pStyle w:val="Overskrift2"/>
      </w:pPr>
      <w:bookmarkStart w:id="30" w:name="_Toc225765898"/>
      <w:bookmarkStart w:id="31" w:name="_Toc118371784"/>
      <w:r>
        <w:t>Avtalens punkt 5.4 Taushetsplikt</w:t>
      </w:r>
      <w:bookmarkEnd w:id="30"/>
    </w:p>
    <w:p w14:paraId="6E14ADC5" w14:textId="58704B61" w:rsid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5E0CE4FD" w14:textId="77777777" w:rsidR="00984C4D" w:rsidRDefault="00984C4D" w:rsidP="00C0662B">
      <w:pPr>
        <w:rPr>
          <w:lang w:eastAsia="nb-NO"/>
        </w:rPr>
      </w:pPr>
    </w:p>
    <w:p w14:paraId="20C8A64C" w14:textId="77777777" w:rsidR="00984C4D" w:rsidRDefault="00984C4D" w:rsidP="00C0662B">
      <w:pPr>
        <w:rPr>
          <w:lang w:eastAsia="nb-NO"/>
        </w:rPr>
      </w:pPr>
    </w:p>
    <w:p w14:paraId="3D5FEA39" w14:textId="77777777" w:rsidR="00984C4D" w:rsidRDefault="00984C4D" w:rsidP="00C0662B">
      <w:pPr>
        <w:rPr>
          <w:lang w:eastAsia="nb-NO"/>
        </w:rPr>
      </w:pPr>
    </w:p>
    <w:p w14:paraId="7BDEE799" w14:textId="77777777" w:rsidR="00984C4D" w:rsidRDefault="00984C4D" w:rsidP="00C0662B">
      <w:pPr>
        <w:rPr>
          <w:lang w:eastAsia="nb-NO"/>
        </w:rPr>
      </w:pPr>
    </w:p>
    <w:p w14:paraId="0FB8D0B5" w14:textId="77777777" w:rsidR="00984C4D" w:rsidRDefault="00984C4D" w:rsidP="00C0662B">
      <w:pPr>
        <w:rPr>
          <w:lang w:eastAsia="nb-NO"/>
        </w:rPr>
      </w:pPr>
    </w:p>
    <w:p w14:paraId="4030FE40" w14:textId="77777777" w:rsidR="00984C4D" w:rsidRDefault="00984C4D" w:rsidP="00C0662B">
      <w:pPr>
        <w:rPr>
          <w:lang w:eastAsia="nb-NO"/>
        </w:rPr>
      </w:pPr>
    </w:p>
    <w:p w14:paraId="28B1D52B" w14:textId="77777777" w:rsidR="00984C4D" w:rsidRDefault="00984C4D" w:rsidP="00C0662B">
      <w:pPr>
        <w:rPr>
          <w:lang w:eastAsia="nb-NO"/>
        </w:rPr>
      </w:pPr>
    </w:p>
    <w:p w14:paraId="2AFDFD10" w14:textId="77777777" w:rsidR="00984C4D" w:rsidRDefault="00984C4D" w:rsidP="00C0662B">
      <w:pPr>
        <w:rPr>
          <w:lang w:eastAsia="nb-NO"/>
        </w:rPr>
      </w:pPr>
    </w:p>
    <w:p w14:paraId="0FEF35DC" w14:textId="77777777" w:rsidR="00984C4D" w:rsidRDefault="00984C4D" w:rsidP="00C0662B">
      <w:pPr>
        <w:rPr>
          <w:lang w:eastAsia="nb-NO"/>
        </w:rPr>
      </w:pPr>
    </w:p>
    <w:p w14:paraId="62BBC013" w14:textId="77777777" w:rsidR="00984C4D" w:rsidRDefault="00984C4D" w:rsidP="00C0662B">
      <w:pPr>
        <w:rPr>
          <w:lang w:eastAsia="nb-NO"/>
        </w:rPr>
      </w:pPr>
    </w:p>
    <w:p w14:paraId="78A3DFF8" w14:textId="77777777" w:rsidR="00984C4D" w:rsidRDefault="00984C4D" w:rsidP="00C0662B">
      <w:pPr>
        <w:rPr>
          <w:lang w:eastAsia="nb-NO"/>
        </w:rPr>
      </w:pPr>
    </w:p>
    <w:p w14:paraId="258EDDEC" w14:textId="77777777" w:rsidR="00984C4D" w:rsidRDefault="00984C4D" w:rsidP="00C0662B">
      <w:pPr>
        <w:rPr>
          <w:lang w:eastAsia="nb-NO"/>
        </w:rPr>
      </w:pPr>
    </w:p>
    <w:p w14:paraId="2C3449CC" w14:textId="77777777" w:rsidR="00984C4D" w:rsidRDefault="00984C4D" w:rsidP="00C0662B">
      <w:pPr>
        <w:rPr>
          <w:lang w:eastAsia="nb-NO"/>
        </w:rPr>
      </w:pPr>
    </w:p>
    <w:p w14:paraId="72699A7A" w14:textId="77777777" w:rsidR="00984C4D" w:rsidRDefault="00984C4D" w:rsidP="00C0662B">
      <w:pPr>
        <w:rPr>
          <w:lang w:eastAsia="nb-NO"/>
        </w:rPr>
      </w:pPr>
    </w:p>
    <w:p w14:paraId="6D36368B" w14:textId="77777777" w:rsidR="00984C4D" w:rsidRDefault="00984C4D" w:rsidP="00C0662B">
      <w:pPr>
        <w:rPr>
          <w:lang w:eastAsia="nb-NO"/>
        </w:rPr>
      </w:pPr>
    </w:p>
    <w:p w14:paraId="777C05B2" w14:textId="77777777" w:rsidR="00984C4D" w:rsidRDefault="00984C4D" w:rsidP="00C0662B">
      <w:pPr>
        <w:rPr>
          <w:lang w:eastAsia="nb-NO"/>
        </w:rPr>
      </w:pPr>
    </w:p>
    <w:p w14:paraId="6C4AA087" w14:textId="77777777" w:rsidR="00984C4D" w:rsidRDefault="00984C4D" w:rsidP="00C0662B">
      <w:pPr>
        <w:rPr>
          <w:lang w:eastAsia="nb-NO"/>
        </w:rPr>
      </w:pPr>
    </w:p>
    <w:p w14:paraId="787A241A" w14:textId="77777777" w:rsidR="00984C4D" w:rsidRDefault="00984C4D" w:rsidP="00C0662B">
      <w:pPr>
        <w:rPr>
          <w:lang w:eastAsia="nb-NO"/>
        </w:rPr>
      </w:pPr>
    </w:p>
    <w:p w14:paraId="52C9622A" w14:textId="77777777" w:rsidR="00984C4D" w:rsidRDefault="00984C4D" w:rsidP="00C0662B">
      <w:pPr>
        <w:rPr>
          <w:lang w:eastAsia="nb-NO"/>
        </w:rPr>
      </w:pPr>
    </w:p>
    <w:p w14:paraId="6D826212" w14:textId="77777777" w:rsidR="00984C4D" w:rsidRDefault="00984C4D" w:rsidP="00C0662B">
      <w:pPr>
        <w:rPr>
          <w:lang w:eastAsia="nb-NO"/>
        </w:rPr>
      </w:pPr>
    </w:p>
    <w:p w14:paraId="1BE20E5F" w14:textId="77777777" w:rsidR="00984C4D" w:rsidRDefault="00984C4D" w:rsidP="00C0662B">
      <w:pPr>
        <w:rPr>
          <w:lang w:eastAsia="nb-NO"/>
        </w:rPr>
      </w:pPr>
    </w:p>
    <w:p w14:paraId="0C95A2D7" w14:textId="77777777" w:rsidR="00D3340B" w:rsidRDefault="00D3340B" w:rsidP="00D3340B">
      <w:pPr>
        <w:pStyle w:val="Overskrift1"/>
      </w:pPr>
      <w:bookmarkStart w:id="32" w:name="_Toc118371785"/>
      <w:bookmarkStart w:id="33" w:name="_Toc225765899"/>
      <w:bookmarkEnd w:id="31"/>
      <w:r w:rsidRPr="00882DB3">
        <w:lastRenderedPageBreak/>
        <w:t xml:space="preserve">Bilag </w:t>
      </w:r>
      <w:r>
        <w:t>5:</w:t>
      </w:r>
      <w:r w:rsidRPr="00882DB3">
        <w:t xml:space="preserve"> </w:t>
      </w:r>
      <w:r>
        <w:t>P</w:t>
      </w:r>
      <w:r w:rsidRPr="00882DB3">
        <w:t>ris og prisbestemmelser</w:t>
      </w:r>
      <w:bookmarkEnd w:id="32"/>
      <w:bookmarkEnd w:id="33"/>
    </w:p>
    <w:p w14:paraId="6394DCCF" w14:textId="77777777" w:rsidR="00D3340B" w:rsidRDefault="00D3340B" w:rsidP="00D3340B">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4B56333" w14:textId="77777777" w:rsidR="00AD43E5" w:rsidRPr="004277F4" w:rsidRDefault="00AD43E5" w:rsidP="00D3340B">
      <w:pPr>
        <w:rPr>
          <w:i/>
          <w:iCs/>
          <w:sz w:val="20"/>
          <w:szCs w:val="20"/>
        </w:rPr>
      </w:pPr>
    </w:p>
    <w:p w14:paraId="581895DE" w14:textId="77777777" w:rsidR="009C01A4" w:rsidRPr="00051DF8" w:rsidRDefault="00D3340B" w:rsidP="009C01A4">
      <w:pPr>
        <w:pStyle w:val="Overskrift2"/>
        <w:rPr>
          <w:sz w:val="28"/>
          <w:szCs w:val="28"/>
        </w:rPr>
      </w:pPr>
      <w:bookmarkStart w:id="42" w:name="_Toc118371786"/>
      <w:bookmarkStart w:id="43" w:name="_Toc225765900"/>
      <w:r w:rsidRPr="00051DF8">
        <w:rPr>
          <w:sz w:val="28"/>
          <w:szCs w:val="28"/>
        </w:rPr>
        <w:t>Avtalens punkt 6.1 Vederlag</w:t>
      </w:r>
      <w:bookmarkEnd w:id="42"/>
      <w:bookmarkEnd w:id="43"/>
    </w:p>
    <w:tbl>
      <w:tblPr>
        <w:tblW w:w="87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45"/>
        <w:gridCol w:w="2450"/>
        <w:gridCol w:w="1843"/>
        <w:gridCol w:w="1833"/>
      </w:tblGrid>
      <w:tr w:rsidR="00110465" w:rsidRPr="00B87843" w14:paraId="151F71EA" w14:textId="77777777" w:rsidTr="00984C4D">
        <w:trPr>
          <w:trHeight w:val="300"/>
        </w:trPr>
        <w:tc>
          <w:tcPr>
            <w:tcW w:w="2645" w:type="dxa"/>
            <w:tcBorders>
              <w:top w:val="single" w:sz="6" w:space="0" w:color="auto"/>
              <w:left w:val="single" w:sz="6" w:space="0" w:color="auto"/>
              <w:bottom w:val="single" w:sz="6" w:space="0" w:color="auto"/>
              <w:right w:val="single" w:sz="6" w:space="0" w:color="auto"/>
            </w:tcBorders>
            <w:hideMark/>
          </w:tcPr>
          <w:p w14:paraId="1FE2FDCC" w14:textId="6D274CB2" w:rsidR="00110465" w:rsidRPr="005B0673" w:rsidRDefault="00110465" w:rsidP="000D3676">
            <w:pPr>
              <w:pStyle w:val="Listeavsnitt"/>
              <w:numPr>
                <w:ilvl w:val="0"/>
                <w:numId w:val="37"/>
              </w:numPr>
              <w:textAlignment w:val="baseline"/>
              <w:rPr>
                <w:rFonts w:ascii="Calibri" w:eastAsia="Times New Roman" w:hAnsi="Calibri" w:cs="Calibri"/>
                <w:b/>
                <w:bCs/>
                <w:lang w:eastAsia="nb-NO"/>
              </w:rPr>
            </w:pPr>
            <w:r w:rsidRPr="005B0673">
              <w:rPr>
                <w:rFonts w:ascii="Calibri" w:eastAsia="Times New Roman" w:hAnsi="Calibri" w:cs="Calibri"/>
                <w:b/>
                <w:bCs/>
                <w:lang w:eastAsia="nb-NO"/>
              </w:rPr>
              <w:t>Konsulent </w:t>
            </w:r>
          </w:p>
          <w:p w14:paraId="622F39D3"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2450" w:type="dxa"/>
            <w:tcBorders>
              <w:top w:val="single" w:sz="6" w:space="0" w:color="auto"/>
              <w:left w:val="single" w:sz="6" w:space="0" w:color="auto"/>
              <w:bottom w:val="single" w:sz="6" w:space="0" w:color="auto"/>
              <w:right w:val="single" w:sz="6" w:space="0" w:color="auto"/>
            </w:tcBorders>
            <w:hideMark/>
          </w:tcPr>
          <w:p w14:paraId="48CA2EC4"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Estimerte timer</w:t>
            </w:r>
            <w:r w:rsidRPr="00B87843">
              <w:rPr>
                <w:rFonts w:ascii="Calibri" w:eastAsia="Times New Roman" w:hAnsi="Calibri" w:cs="Calibri"/>
                <w:lang w:eastAsia="nb-NO"/>
              </w:rPr>
              <w:t> </w:t>
            </w:r>
          </w:p>
          <w:p w14:paraId="0F70EA40"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kontraktsperiode</w:t>
            </w:r>
            <w:r w:rsidRPr="00B87843">
              <w:rPr>
                <w:rFonts w:ascii="Calibri" w:eastAsia="Times New Roman" w:hAnsi="Calibri" w:cs="Calibri"/>
                <w:lang w:eastAsia="nb-NO"/>
              </w:rPr>
              <w:t> </w:t>
            </w:r>
          </w:p>
        </w:tc>
        <w:tc>
          <w:tcPr>
            <w:tcW w:w="1843" w:type="dxa"/>
            <w:tcBorders>
              <w:top w:val="single" w:sz="6" w:space="0" w:color="auto"/>
              <w:left w:val="single" w:sz="6" w:space="0" w:color="auto"/>
              <w:bottom w:val="single" w:sz="6" w:space="0" w:color="auto"/>
              <w:right w:val="single" w:sz="6" w:space="0" w:color="auto"/>
            </w:tcBorders>
            <w:hideMark/>
          </w:tcPr>
          <w:p w14:paraId="79D752F1"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Kr pr. time eks. </w:t>
            </w:r>
            <w:proofErr w:type="spellStart"/>
            <w:r w:rsidRPr="00B87843">
              <w:rPr>
                <w:rFonts w:ascii="Calibri" w:eastAsia="Times New Roman" w:hAnsi="Calibri" w:cs="Calibri"/>
                <w:b/>
                <w:bCs/>
                <w:lang w:eastAsia="nb-NO"/>
              </w:rPr>
              <w:t>mva</w:t>
            </w:r>
            <w:proofErr w:type="spellEnd"/>
            <w:r w:rsidRPr="00B87843">
              <w:rPr>
                <w:rFonts w:ascii="Calibri" w:eastAsia="Times New Roman" w:hAnsi="Calibri" w:cs="Calibri"/>
                <w:lang w:eastAsia="nb-NO"/>
              </w:rPr>
              <w:t> </w:t>
            </w:r>
          </w:p>
        </w:tc>
        <w:tc>
          <w:tcPr>
            <w:tcW w:w="1833" w:type="dxa"/>
            <w:tcBorders>
              <w:top w:val="single" w:sz="6" w:space="0" w:color="auto"/>
              <w:left w:val="single" w:sz="6" w:space="0" w:color="auto"/>
              <w:bottom w:val="single" w:sz="6" w:space="0" w:color="auto"/>
              <w:right w:val="single" w:sz="6" w:space="0" w:color="auto"/>
            </w:tcBorders>
            <w:hideMark/>
          </w:tcPr>
          <w:p w14:paraId="5495E282"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Evalueringspris NOK</w:t>
            </w:r>
            <w:r w:rsidRPr="00B87843">
              <w:rPr>
                <w:rFonts w:ascii="Calibri" w:eastAsia="Times New Roman" w:hAnsi="Calibri" w:cs="Calibri"/>
                <w:lang w:eastAsia="nb-NO"/>
              </w:rPr>
              <w:t> </w:t>
            </w:r>
          </w:p>
        </w:tc>
      </w:tr>
      <w:tr w:rsidR="00110465" w:rsidRPr="00B87843" w14:paraId="7D089C13" w14:textId="77777777" w:rsidTr="00984C4D">
        <w:trPr>
          <w:trHeight w:val="300"/>
        </w:trPr>
        <w:tc>
          <w:tcPr>
            <w:tcW w:w="2645" w:type="dxa"/>
            <w:tcBorders>
              <w:top w:val="single" w:sz="6" w:space="0" w:color="auto"/>
              <w:left w:val="single" w:sz="6" w:space="0" w:color="auto"/>
              <w:bottom w:val="single" w:sz="6" w:space="0" w:color="auto"/>
              <w:right w:val="single" w:sz="6" w:space="0" w:color="auto"/>
            </w:tcBorders>
            <w:hideMark/>
          </w:tcPr>
          <w:p w14:paraId="7261EBEE"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2450" w:type="dxa"/>
            <w:tcBorders>
              <w:top w:val="single" w:sz="6" w:space="0" w:color="auto"/>
              <w:left w:val="single" w:sz="6" w:space="0" w:color="auto"/>
              <w:bottom w:val="single" w:sz="6" w:space="0" w:color="auto"/>
              <w:right w:val="single" w:sz="6" w:space="0" w:color="auto"/>
            </w:tcBorders>
            <w:hideMark/>
          </w:tcPr>
          <w:p w14:paraId="31A50611"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1800 </w:t>
            </w:r>
          </w:p>
        </w:tc>
        <w:tc>
          <w:tcPr>
            <w:tcW w:w="1843" w:type="dxa"/>
            <w:tcBorders>
              <w:top w:val="single" w:sz="6" w:space="0" w:color="auto"/>
              <w:left w:val="single" w:sz="6" w:space="0" w:color="auto"/>
              <w:bottom w:val="single" w:sz="6" w:space="0" w:color="auto"/>
              <w:right w:val="single" w:sz="6" w:space="0" w:color="auto"/>
            </w:tcBorders>
            <w:hideMark/>
          </w:tcPr>
          <w:p w14:paraId="22E696B7"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1833" w:type="dxa"/>
            <w:tcBorders>
              <w:top w:val="single" w:sz="6" w:space="0" w:color="auto"/>
              <w:left w:val="single" w:sz="6" w:space="0" w:color="auto"/>
              <w:bottom w:val="single" w:sz="6" w:space="0" w:color="auto"/>
              <w:right w:val="single" w:sz="6" w:space="0" w:color="auto"/>
            </w:tcBorders>
            <w:hideMark/>
          </w:tcPr>
          <w:p w14:paraId="0330AA79"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r>
    </w:tbl>
    <w:p w14:paraId="4E5886FB"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bl>
      <w:tblPr>
        <w:tblW w:w="87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6"/>
        <w:gridCol w:w="2424"/>
        <w:gridCol w:w="1686"/>
        <w:gridCol w:w="1975"/>
      </w:tblGrid>
      <w:tr w:rsidR="00110465" w:rsidRPr="00B87843" w14:paraId="1F56BFAB" w14:textId="77777777" w:rsidTr="00984C4D">
        <w:trPr>
          <w:trHeight w:val="300"/>
        </w:trPr>
        <w:tc>
          <w:tcPr>
            <w:tcW w:w="2686" w:type="dxa"/>
            <w:tcBorders>
              <w:top w:val="single" w:sz="6" w:space="0" w:color="auto"/>
              <w:left w:val="single" w:sz="6" w:space="0" w:color="auto"/>
              <w:bottom w:val="single" w:sz="6" w:space="0" w:color="auto"/>
              <w:right w:val="single" w:sz="6" w:space="0" w:color="auto"/>
            </w:tcBorders>
            <w:hideMark/>
          </w:tcPr>
          <w:p w14:paraId="5214AD82" w14:textId="7F3BFAAA" w:rsidR="00110465" w:rsidRPr="005F75C5" w:rsidRDefault="005F75C5" w:rsidP="00EA6CE0">
            <w:pPr>
              <w:pStyle w:val="Listeavsnitt"/>
              <w:numPr>
                <w:ilvl w:val="0"/>
                <w:numId w:val="37"/>
              </w:numPr>
              <w:textAlignment w:val="baseline"/>
              <w:rPr>
                <w:rFonts w:ascii="Calibri" w:eastAsia="Times New Roman" w:hAnsi="Calibri" w:cs="Calibri"/>
                <w:lang w:eastAsia="nb-NO"/>
              </w:rPr>
            </w:pPr>
            <w:r w:rsidRPr="005F75C5">
              <w:rPr>
                <w:rFonts w:ascii="Calibri" w:eastAsia="Times New Roman" w:hAnsi="Calibri" w:cs="Calibri"/>
                <w:b/>
                <w:bCs/>
                <w:lang w:eastAsia="nb-NO"/>
              </w:rPr>
              <w:t>Konsulent reserve</w:t>
            </w:r>
            <w:r w:rsidR="00110465" w:rsidRPr="005F75C5">
              <w:rPr>
                <w:rFonts w:ascii="Calibri" w:eastAsia="Times New Roman" w:hAnsi="Calibri" w:cs="Calibri"/>
                <w:lang w:eastAsia="nb-NO"/>
              </w:rPr>
              <w:t> </w:t>
            </w:r>
          </w:p>
          <w:p w14:paraId="7E512884"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2424" w:type="dxa"/>
            <w:tcBorders>
              <w:top w:val="single" w:sz="6" w:space="0" w:color="auto"/>
              <w:left w:val="single" w:sz="6" w:space="0" w:color="auto"/>
              <w:bottom w:val="single" w:sz="6" w:space="0" w:color="auto"/>
              <w:right w:val="single" w:sz="6" w:space="0" w:color="auto"/>
            </w:tcBorders>
            <w:hideMark/>
          </w:tcPr>
          <w:p w14:paraId="0A8C5D6C"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Estimerte timer</w:t>
            </w:r>
            <w:r w:rsidRPr="00B87843">
              <w:rPr>
                <w:rFonts w:ascii="Calibri" w:eastAsia="Times New Roman" w:hAnsi="Calibri" w:cs="Calibri"/>
                <w:lang w:eastAsia="nb-NO"/>
              </w:rPr>
              <w:t> </w:t>
            </w:r>
          </w:p>
          <w:p w14:paraId="45E8A950"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kontraktsperiode</w:t>
            </w:r>
            <w:r w:rsidRPr="00B87843">
              <w:rPr>
                <w:rFonts w:ascii="Calibri" w:eastAsia="Times New Roman" w:hAnsi="Calibri" w:cs="Calibri"/>
                <w:lang w:eastAsia="nb-NO"/>
              </w:rPr>
              <w:t> </w:t>
            </w:r>
          </w:p>
        </w:tc>
        <w:tc>
          <w:tcPr>
            <w:tcW w:w="1686" w:type="dxa"/>
            <w:tcBorders>
              <w:top w:val="single" w:sz="6" w:space="0" w:color="auto"/>
              <w:left w:val="single" w:sz="6" w:space="0" w:color="auto"/>
              <w:bottom w:val="single" w:sz="6" w:space="0" w:color="auto"/>
              <w:right w:val="single" w:sz="6" w:space="0" w:color="auto"/>
            </w:tcBorders>
            <w:hideMark/>
          </w:tcPr>
          <w:p w14:paraId="09B43AEE"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Kr pr. time eks. </w:t>
            </w:r>
            <w:proofErr w:type="spellStart"/>
            <w:r w:rsidRPr="00B87843">
              <w:rPr>
                <w:rFonts w:ascii="Calibri" w:eastAsia="Times New Roman" w:hAnsi="Calibri" w:cs="Calibri"/>
                <w:b/>
                <w:bCs/>
                <w:lang w:eastAsia="nb-NO"/>
              </w:rPr>
              <w:t>mva</w:t>
            </w:r>
            <w:proofErr w:type="spellEnd"/>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62458045"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Evalueringspris NOK</w:t>
            </w:r>
            <w:r w:rsidRPr="00B87843">
              <w:rPr>
                <w:rFonts w:ascii="Calibri" w:eastAsia="Times New Roman" w:hAnsi="Calibri" w:cs="Calibri"/>
                <w:lang w:eastAsia="nb-NO"/>
              </w:rPr>
              <w:t> </w:t>
            </w:r>
          </w:p>
        </w:tc>
      </w:tr>
      <w:tr w:rsidR="00110465" w:rsidRPr="00B87843" w14:paraId="66E9985A" w14:textId="77777777" w:rsidTr="00984C4D">
        <w:trPr>
          <w:trHeight w:val="300"/>
        </w:trPr>
        <w:tc>
          <w:tcPr>
            <w:tcW w:w="2686" w:type="dxa"/>
            <w:tcBorders>
              <w:top w:val="single" w:sz="6" w:space="0" w:color="auto"/>
              <w:left w:val="single" w:sz="6" w:space="0" w:color="auto"/>
              <w:bottom w:val="single" w:sz="6" w:space="0" w:color="auto"/>
              <w:right w:val="single" w:sz="6" w:space="0" w:color="auto"/>
            </w:tcBorders>
            <w:hideMark/>
          </w:tcPr>
          <w:p w14:paraId="5E03CC79"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2424" w:type="dxa"/>
            <w:tcBorders>
              <w:top w:val="single" w:sz="6" w:space="0" w:color="auto"/>
              <w:left w:val="single" w:sz="6" w:space="0" w:color="auto"/>
              <w:bottom w:val="single" w:sz="6" w:space="0" w:color="auto"/>
              <w:right w:val="single" w:sz="6" w:space="0" w:color="auto"/>
            </w:tcBorders>
            <w:hideMark/>
          </w:tcPr>
          <w:p w14:paraId="52C8377D" w14:textId="148B6FAB" w:rsidR="00110465" w:rsidRPr="00B87843" w:rsidRDefault="00194F73"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2</w:t>
            </w:r>
            <w:r w:rsidR="00110465" w:rsidRPr="00B87843">
              <w:rPr>
                <w:rFonts w:ascii="Calibri" w:eastAsia="Times New Roman" w:hAnsi="Calibri" w:cs="Calibri"/>
                <w:lang w:eastAsia="nb-NO"/>
              </w:rPr>
              <w:t>00 </w:t>
            </w:r>
          </w:p>
        </w:tc>
        <w:tc>
          <w:tcPr>
            <w:tcW w:w="1686" w:type="dxa"/>
            <w:tcBorders>
              <w:top w:val="single" w:sz="6" w:space="0" w:color="auto"/>
              <w:left w:val="single" w:sz="6" w:space="0" w:color="auto"/>
              <w:bottom w:val="single" w:sz="6" w:space="0" w:color="auto"/>
              <w:right w:val="single" w:sz="6" w:space="0" w:color="auto"/>
            </w:tcBorders>
            <w:hideMark/>
          </w:tcPr>
          <w:p w14:paraId="6605A813"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020DCFCD"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r>
    </w:tbl>
    <w:p w14:paraId="2A86AD55"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bl>
      <w:tblPr>
        <w:tblW w:w="87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6"/>
        <w:gridCol w:w="2449"/>
        <w:gridCol w:w="1661"/>
        <w:gridCol w:w="1975"/>
      </w:tblGrid>
      <w:tr w:rsidR="00110465" w:rsidRPr="00B87843" w14:paraId="4CE5FF63" w14:textId="77777777" w:rsidTr="00984C4D">
        <w:trPr>
          <w:trHeight w:val="300"/>
        </w:trPr>
        <w:tc>
          <w:tcPr>
            <w:tcW w:w="2686" w:type="dxa"/>
            <w:tcBorders>
              <w:top w:val="single" w:sz="6" w:space="0" w:color="auto"/>
              <w:left w:val="single" w:sz="6" w:space="0" w:color="auto"/>
              <w:bottom w:val="single" w:sz="6" w:space="0" w:color="auto"/>
              <w:right w:val="single" w:sz="6" w:space="0" w:color="auto"/>
            </w:tcBorders>
            <w:hideMark/>
          </w:tcPr>
          <w:p w14:paraId="0BB4714C" w14:textId="6C84CB79" w:rsidR="00110465" w:rsidRPr="005B0673" w:rsidRDefault="00110465" w:rsidP="000D3676">
            <w:pPr>
              <w:pStyle w:val="Listeavsnitt"/>
              <w:numPr>
                <w:ilvl w:val="0"/>
                <w:numId w:val="37"/>
              </w:numPr>
              <w:textAlignment w:val="baseline"/>
              <w:rPr>
                <w:rFonts w:ascii="Calibri" w:eastAsia="Times New Roman" w:hAnsi="Calibri" w:cs="Calibri"/>
                <w:b/>
                <w:bCs/>
                <w:lang w:eastAsia="nb-NO"/>
              </w:rPr>
            </w:pPr>
            <w:r w:rsidRPr="005B0673">
              <w:rPr>
                <w:rFonts w:ascii="Calibri" w:eastAsia="Times New Roman" w:hAnsi="Calibri" w:cs="Calibri"/>
                <w:b/>
                <w:bCs/>
                <w:lang w:eastAsia="nb-NO"/>
              </w:rPr>
              <w:t>Sorteringspersonell </w:t>
            </w:r>
          </w:p>
        </w:tc>
        <w:tc>
          <w:tcPr>
            <w:tcW w:w="2449" w:type="dxa"/>
            <w:tcBorders>
              <w:top w:val="single" w:sz="6" w:space="0" w:color="auto"/>
              <w:left w:val="single" w:sz="6" w:space="0" w:color="auto"/>
              <w:bottom w:val="single" w:sz="6" w:space="0" w:color="auto"/>
              <w:right w:val="single" w:sz="6" w:space="0" w:color="auto"/>
            </w:tcBorders>
            <w:hideMark/>
          </w:tcPr>
          <w:p w14:paraId="246B14CD"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Estimerte timer</w:t>
            </w:r>
            <w:r w:rsidRPr="00B87843">
              <w:rPr>
                <w:rFonts w:ascii="Calibri" w:eastAsia="Times New Roman" w:hAnsi="Calibri" w:cs="Calibri"/>
                <w:lang w:eastAsia="nb-NO"/>
              </w:rPr>
              <w:t> </w:t>
            </w:r>
          </w:p>
          <w:p w14:paraId="3B09CC0C"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kontraktsperiode</w:t>
            </w:r>
            <w:r w:rsidRPr="00B87843">
              <w:rPr>
                <w:rFonts w:ascii="Calibri" w:eastAsia="Times New Roman" w:hAnsi="Calibri" w:cs="Calibri"/>
                <w:lang w:eastAsia="nb-NO"/>
              </w:rPr>
              <w:t> </w:t>
            </w:r>
          </w:p>
        </w:tc>
        <w:tc>
          <w:tcPr>
            <w:tcW w:w="1661" w:type="dxa"/>
            <w:tcBorders>
              <w:top w:val="single" w:sz="6" w:space="0" w:color="auto"/>
              <w:left w:val="single" w:sz="6" w:space="0" w:color="auto"/>
              <w:bottom w:val="single" w:sz="6" w:space="0" w:color="auto"/>
              <w:right w:val="single" w:sz="6" w:space="0" w:color="auto"/>
            </w:tcBorders>
            <w:hideMark/>
          </w:tcPr>
          <w:p w14:paraId="01E5BE75"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Kr pr. time eks. </w:t>
            </w:r>
            <w:proofErr w:type="spellStart"/>
            <w:r w:rsidRPr="00B87843">
              <w:rPr>
                <w:rFonts w:ascii="Calibri" w:eastAsia="Times New Roman" w:hAnsi="Calibri" w:cs="Calibri"/>
                <w:b/>
                <w:bCs/>
                <w:lang w:eastAsia="nb-NO"/>
              </w:rPr>
              <w:t>mva</w:t>
            </w:r>
            <w:proofErr w:type="spellEnd"/>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65C836AA"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Evalueringspris NOK</w:t>
            </w:r>
            <w:r w:rsidRPr="00B87843">
              <w:rPr>
                <w:rFonts w:ascii="Calibri" w:eastAsia="Times New Roman" w:hAnsi="Calibri" w:cs="Calibri"/>
                <w:lang w:eastAsia="nb-NO"/>
              </w:rPr>
              <w:t> </w:t>
            </w:r>
          </w:p>
        </w:tc>
      </w:tr>
      <w:tr w:rsidR="00110465" w:rsidRPr="00B87843" w14:paraId="770C3895" w14:textId="77777777" w:rsidTr="00984C4D">
        <w:trPr>
          <w:trHeight w:val="300"/>
        </w:trPr>
        <w:tc>
          <w:tcPr>
            <w:tcW w:w="2686" w:type="dxa"/>
            <w:tcBorders>
              <w:top w:val="single" w:sz="6" w:space="0" w:color="auto"/>
              <w:left w:val="single" w:sz="6" w:space="0" w:color="auto"/>
              <w:bottom w:val="single" w:sz="6" w:space="0" w:color="auto"/>
              <w:right w:val="single" w:sz="6" w:space="0" w:color="auto"/>
            </w:tcBorders>
            <w:hideMark/>
          </w:tcPr>
          <w:p w14:paraId="2E834B76"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2449" w:type="dxa"/>
            <w:tcBorders>
              <w:top w:val="single" w:sz="6" w:space="0" w:color="auto"/>
              <w:left w:val="single" w:sz="6" w:space="0" w:color="auto"/>
              <w:bottom w:val="single" w:sz="6" w:space="0" w:color="auto"/>
              <w:right w:val="single" w:sz="6" w:space="0" w:color="auto"/>
            </w:tcBorders>
            <w:hideMark/>
          </w:tcPr>
          <w:p w14:paraId="7DF2C72E" w14:textId="0F868273"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3</w:t>
            </w:r>
            <w:r w:rsidR="00194F73" w:rsidRPr="00B87843">
              <w:rPr>
                <w:rFonts w:ascii="Calibri" w:eastAsia="Times New Roman" w:hAnsi="Calibri" w:cs="Calibri"/>
                <w:lang w:eastAsia="nb-NO"/>
              </w:rPr>
              <w:t>7</w:t>
            </w:r>
            <w:r w:rsidRPr="00B87843">
              <w:rPr>
                <w:rFonts w:ascii="Calibri" w:eastAsia="Times New Roman" w:hAnsi="Calibri" w:cs="Calibri"/>
                <w:lang w:eastAsia="nb-NO"/>
              </w:rPr>
              <w:t>00 </w:t>
            </w:r>
          </w:p>
        </w:tc>
        <w:tc>
          <w:tcPr>
            <w:tcW w:w="1661" w:type="dxa"/>
            <w:tcBorders>
              <w:top w:val="single" w:sz="6" w:space="0" w:color="auto"/>
              <w:left w:val="single" w:sz="6" w:space="0" w:color="auto"/>
              <w:bottom w:val="single" w:sz="6" w:space="0" w:color="auto"/>
              <w:right w:val="single" w:sz="6" w:space="0" w:color="auto"/>
            </w:tcBorders>
            <w:hideMark/>
          </w:tcPr>
          <w:p w14:paraId="65D01D54"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7C0215D3"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r>
    </w:tbl>
    <w:p w14:paraId="2AE3B2ED"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bl>
      <w:tblPr>
        <w:tblW w:w="87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24"/>
        <w:gridCol w:w="2471"/>
        <w:gridCol w:w="1701"/>
        <w:gridCol w:w="1975"/>
      </w:tblGrid>
      <w:tr w:rsidR="00110465" w:rsidRPr="00B87843" w14:paraId="3A5DDD74" w14:textId="77777777" w:rsidTr="00984C4D">
        <w:trPr>
          <w:trHeight w:val="300"/>
        </w:trPr>
        <w:tc>
          <w:tcPr>
            <w:tcW w:w="2624" w:type="dxa"/>
            <w:tcBorders>
              <w:top w:val="single" w:sz="6" w:space="0" w:color="auto"/>
              <w:left w:val="single" w:sz="6" w:space="0" w:color="auto"/>
              <w:bottom w:val="single" w:sz="6" w:space="0" w:color="auto"/>
              <w:right w:val="single" w:sz="6" w:space="0" w:color="auto"/>
            </w:tcBorders>
            <w:hideMark/>
          </w:tcPr>
          <w:p w14:paraId="7C53FF3E" w14:textId="786B836A" w:rsidR="00110465" w:rsidRPr="005B0673" w:rsidRDefault="00110465" w:rsidP="000D3676">
            <w:pPr>
              <w:pStyle w:val="Listeavsnitt"/>
              <w:numPr>
                <w:ilvl w:val="0"/>
                <w:numId w:val="37"/>
              </w:numPr>
              <w:textAlignment w:val="baseline"/>
              <w:rPr>
                <w:rFonts w:ascii="Calibri" w:eastAsia="Times New Roman" w:hAnsi="Calibri" w:cs="Calibri"/>
                <w:b/>
                <w:bCs/>
                <w:lang w:eastAsia="nb-NO"/>
              </w:rPr>
            </w:pPr>
            <w:r w:rsidRPr="005B0673">
              <w:rPr>
                <w:rFonts w:ascii="Calibri" w:eastAsia="Times New Roman" w:hAnsi="Calibri" w:cs="Calibri"/>
                <w:b/>
                <w:bCs/>
                <w:lang w:eastAsia="nb-NO"/>
              </w:rPr>
              <w:t>Kontrollører </w:t>
            </w:r>
          </w:p>
        </w:tc>
        <w:tc>
          <w:tcPr>
            <w:tcW w:w="2471" w:type="dxa"/>
            <w:tcBorders>
              <w:top w:val="single" w:sz="6" w:space="0" w:color="auto"/>
              <w:left w:val="single" w:sz="6" w:space="0" w:color="auto"/>
              <w:bottom w:val="single" w:sz="6" w:space="0" w:color="auto"/>
              <w:right w:val="single" w:sz="6" w:space="0" w:color="auto"/>
            </w:tcBorders>
            <w:hideMark/>
          </w:tcPr>
          <w:p w14:paraId="3D73E2DD"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Estimerte timer</w:t>
            </w:r>
            <w:r w:rsidRPr="00B87843">
              <w:rPr>
                <w:rFonts w:ascii="Calibri" w:eastAsia="Times New Roman" w:hAnsi="Calibri" w:cs="Calibri"/>
                <w:lang w:eastAsia="nb-NO"/>
              </w:rPr>
              <w:t> </w:t>
            </w:r>
          </w:p>
          <w:p w14:paraId="21D2FD25"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kontraktsperiode</w:t>
            </w:r>
            <w:r w:rsidRPr="00B87843">
              <w:rPr>
                <w:rFonts w:ascii="Calibri" w:eastAsia="Times New Roman" w:hAnsi="Calibri" w:cs="Calibri"/>
                <w:lang w:eastAsia="nb-NO"/>
              </w:rPr>
              <w:t> </w:t>
            </w:r>
          </w:p>
        </w:tc>
        <w:tc>
          <w:tcPr>
            <w:tcW w:w="1701" w:type="dxa"/>
            <w:tcBorders>
              <w:top w:val="single" w:sz="6" w:space="0" w:color="auto"/>
              <w:left w:val="single" w:sz="6" w:space="0" w:color="auto"/>
              <w:bottom w:val="single" w:sz="6" w:space="0" w:color="auto"/>
              <w:right w:val="single" w:sz="6" w:space="0" w:color="auto"/>
            </w:tcBorders>
            <w:hideMark/>
          </w:tcPr>
          <w:p w14:paraId="36464B82"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Kr pr. time eks. </w:t>
            </w:r>
            <w:proofErr w:type="spellStart"/>
            <w:r w:rsidRPr="00B87843">
              <w:rPr>
                <w:rFonts w:ascii="Calibri" w:eastAsia="Times New Roman" w:hAnsi="Calibri" w:cs="Calibri"/>
                <w:b/>
                <w:bCs/>
                <w:lang w:eastAsia="nb-NO"/>
              </w:rPr>
              <w:t>mva</w:t>
            </w:r>
            <w:proofErr w:type="spellEnd"/>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41CB969D"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Evalueringspris NOK</w:t>
            </w:r>
            <w:r w:rsidRPr="00B87843">
              <w:rPr>
                <w:rFonts w:ascii="Calibri" w:eastAsia="Times New Roman" w:hAnsi="Calibri" w:cs="Calibri"/>
                <w:lang w:eastAsia="nb-NO"/>
              </w:rPr>
              <w:t> </w:t>
            </w:r>
          </w:p>
        </w:tc>
      </w:tr>
      <w:tr w:rsidR="00110465" w:rsidRPr="00B87843" w14:paraId="529BB307" w14:textId="77777777" w:rsidTr="00984C4D">
        <w:trPr>
          <w:trHeight w:val="300"/>
        </w:trPr>
        <w:tc>
          <w:tcPr>
            <w:tcW w:w="2624" w:type="dxa"/>
            <w:tcBorders>
              <w:top w:val="single" w:sz="6" w:space="0" w:color="auto"/>
              <w:left w:val="single" w:sz="6" w:space="0" w:color="auto"/>
              <w:bottom w:val="single" w:sz="6" w:space="0" w:color="auto"/>
              <w:right w:val="single" w:sz="6" w:space="0" w:color="auto"/>
            </w:tcBorders>
            <w:hideMark/>
          </w:tcPr>
          <w:p w14:paraId="3E056B81"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2471" w:type="dxa"/>
            <w:tcBorders>
              <w:top w:val="single" w:sz="6" w:space="0" w:color="auto"/>
              <w:left w:val="single" w:sz="6" w:space="0" w:color="auto"/>
              <w:bottom w:val="single" w:sz="6" w:space="0" w:color="auto"/>
              <w:right w:val="single" w:sz="6" w:space="0" w:color="auto"/>
            </w:tcBorders>
            <w:hideMark/>
          </w:tcPr>
          <w:p w14:paraId="70FA0ED3"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300 </w:t>
            </w:r>
          </w:p>
        </w:tc>
        <w:tc>
          <w:tcPr>
            <w:tcW w:w="1701" w:type="dxa"/>
            <w:tcBorders>
              <w:top w:val="single" w:sz="6" w:space="0" w:color="auto"/>
              <w:left w:val="single" w:sz="6" w:space="0" w:color="auto"/>
              <w:bottom w:val="single" w:sz="6" w:space="0" w:color="auto"/>
              <w:right w:val="single" w:sz="6" w:space="0" w:color="auto"/>
            </w:tcBorders>
            <w:hideMark/>
          </w:tcPr>
          <w:p w14:paraId="4417A21F"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59B367A3"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r>
    </w:tbl>
    <w:p w14:paraId="3A2FF314"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bl>
      <w:tblPr>
        <w:tblW w:w="877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86"/>
        <w:gridCol w:w="2409"/>
        <w:gridCol w:w="1701"/>
        <w:gridCol w:w="1975"/>
      </w:tblGrid>
      <w:tr w:rsidR="00194F73" w:rsidRPr="00B87843" w14:paraId="27068D9F" w14:textId="77777777" w:rsidTr="00984C4D">
        <w:trPr>
          <w:trHeight w:val="300"/>
        </w:trPr>
        <w:tc>
          <w:tcPr>
            <w:tcW w:w="2686" w:type="dxa"/>
            <w:tcBorders>
              <w:top w:val="single" w:sz="6" w:space="0" w:color="auto"/>
              <w:left w:val="single" w:sz="6" w:space="0" w:color="auto"/>
              <w:bottom w:val="single" w:sz="6" w:space="0" w:color="auto"/>
              <w:right w:val="single" w:sz="6" w:space="0" w:color="auto"/>
            </w:tcBorders>
            <w:hideMark/>
          </w:tcPr>
          <w:p w14:paraId="2680E77C" w14:textId="7893E48A" w:rsidR="006E7423" w:rsidRPr="008218A8" w:rsidRDefault="008218A8" w:rsidP="000D3676">
            <w:pPr>
              <w:pStyle w:val="Listeavsnitt"/>
              <w:numPr>
                <w:ilvl w:val="0"/>
                <w:numId w:val="37"/>
              </w:numPr>
              <w:textAlignment w:val="baseline"/>
              <w:rPr>
                <w:rFonts w:ascii="Calibri" w:eastAsia="Times New Roman" w:hAnsi="Calibri" w:cs="Calibri"/>
                <w:b/>
                <w:bCs/>
                <w:lang w:eastAsia="nb-NO"/>
              </w:rPr>
            </w:pPr>
            <w:r w:rsidRPr="008218A8">
              <w:rPr>
                <w:rFonts w:ascii="Calibri" w:eastAsia="Times New Roman" w:hAnsi="Calibri" w:cs="Calibri"/>
                <w:b/>
                <w:bCs/>
                <w:lang w:eastAsia="nb-NO"/>
              </w:rPr>
              <w:t>S</w:t>
            </w:r>
            <w:r w:rsidR="00110465" w:rsidRPr="008218A8">
              <w:rPr>
                <w:rFonts w:ascii="Calibri" w:eastAsia="Times New Roman" w:hAnsi="Calibri" w:cs="Calibri"/>
                <w:b/>
                <w:bCs/>
                <w:lang w:eastAsia="nb-NO"/>
              </w:rPr>
              <w:t>orteringstelt </w:t>
            </w:r>
          </w:p>
          <w:p w14:paraId="5C8D1071" w14:textId="4A4725C6" w:rsidR="00110465" w:rsidRPr="00B87843" w:rsidRDefault="00110465" w:rsidP="00110465">
            <w:pPr>
              <w:textAlignment w:val="baseline"/>
              <w:rPr>
                <w:rFonts w:ascii="Calibri" w:eastAsia="Times New Roman" w:hAnsi="Calibri" w:cs="Calibri"/>
                <w:lang w:eastAsia="nb-NO"/>
              </w:rPr>
            </w:pPr>
            <w:proofErr w:type="spellStart"/>
            <w:r w:rsidRPr="00B87843">
              <w:rPr>
                <w:rFonts w:ascii="Calibri" w:eastAsia="Times New Roman" w:hAnsi="Calibri" w:cs="Calibri"/>
                <w:b/>
                <w:bCs/>
                <w:lang w:eastAsia="nb-NO"/>
              </w:rPr>
              <w:t>hovedanalyse</w:t>
            </w:r>
            <w:proofErr w:type="spellEnd"/>
            <w:r w:rsidRPr="00B87843">
              <w:rPr>
                <w:rFonts w:ascii="Calibri" w:eastAsia="Times New Roman" w:hAnsi="Calibri" w:cs="Calibri"/>
                <w:lang w:eastAsia="nb-NO"/>
              </w:rPr>
              <w:t> </w:t>
            </w:r>
          </w:p>
        </w:tc>
        <w:tc>
          <w:tcPr>
            <w:tcW w:w="2409" w:type="dxa"/>
            <w:tcBorders>
              <w:top w:val="single" w:sz="6" w:space="0" w:color="auto"/>
              <w:left w:val="single" w:sz="6" w:space="0" w:color="auto"/>
              <w:bottom w:val="single" w:sz="6" w:space="0" w:color="auto"/>
              <w:right w:val="single" w:sz="6" w:space="0" w:color="auto"/>
            </w:tcBorders>
            <w:hideMark/>
          </w:tcPr>
          <w:p w14:paraId="2ABCB883"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Estimat i kontraktsperioden* </w:t>
            </w:r>
            <w:r w:rsidRPr="00B87843">
              <w:rPr>
                <w:rFonts w:ascii="Calibri" w:eastAsia="Times New Roman" w:hAnsi="Calibri" w:cs="Calibri"/>
                <w:lang w:eastAsia="nb-NO"/>
              </w:rPr>
              <w:t> </w:t>
            </w:r>
          </w:p>
        </w:tc>
        <w:tc>
          <w:tcPr>
            <w:tcW w:w="1701" w:type="dxa"/>
            <w:tcBorders>
              <w:top w:val="single" w:sz="6" w:space="0" w:color="auto"/>
              <w:left w:val="single" w:sz="6" w:space="0" w:color="auto"/>
              <w:bottom w:val="single" w:sz="6" w:space="0" w:color="auto"/>
              <w:right w:val="single" w:sz="6" w:space="0" w:color="auto"/>
            </w:tcBorders>
            <w:hideMark/>
          </w:tcPr>
          <w:p w14:paraId="24FF3DED" w14:textId="6D82B42D"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Kr pr. leie</w:t>
            </w:r>
            <w:r w:rsidR="006E7423" w:rsidRPr="00B87843">
              <w:rPr>
                <w:rFonts w:ascii="Calibri" w:eastAsia="Times New Roman" w:hAnsi="Calibri" w:cs="Calibri"/>
                <w:b/>
                <w:bCs/>
                <w:lang w:eastAsia="nb-NO"/>
              </w:rPr>
              <w:t>-</w:t>
            </w:r>
            <w:r w:rsidRPr="00B87843">
              <w:rPr>
                <w:rFonts w:ascii="Calibri" w:eastAsia="Times New Roman" w:hAnsi="Calibri" w:cs="Calibri"/>
                <w:b/>
                <w:bCs/>
                <w:lang w:eastAsia="nb-NO"/>
              </w:rPr>
              <w:t>periode</w:t>
            </w:r>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6EF779BF"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Evalueringspris NOK</w:t>
            </w:r>
            <w:r w:rsidRPr="00B87843">
              <w:rPr>
                <w:rFonts w:ascii="Calibri" w:eastAsia="Times New Roman" w:hAnsi="Calibri" w:cs="Calibri"/>
                <w:lang w:eastAsia="nb-NO"/>
              </w:rPr>
              <w:t> </w:t>
            </w:r>
          </w:p>
        </w:tc>
      </w:tr>
      <w:tr w:rsidR="00194F73" w:rsidRPr="00B87843" w14:paraId="694FC93C" w14:textId="77777777" w:rsidTr="00984C4D">
        <w:trPr>
          <w:trHeight w:val="300"/>
        </w:trPr>
        <w:tc>
          <w:tcPr>
            <w:tcW w:w="2686" w:type="dxa"/>
            <w:tcBorders>
              <w:top w:val="single" w:sz="6" w:space="0" w:color="auto"/>
              <w:left w:val="single" w:sz="6" w:space="0" w:color="auto"/>
              <w:bottom w:val="single" w:sz="6" w:space="0" w:color="auto"/>
              <w:right w:val="single" w:sz="6" w:space="0" w:color="auto"/>
            </w:tcBorders>
            <w:hideMark/>
          </w:tcPr>
          <w:p w14:paraId="4173E2B4"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2409" w:type="dxa"/>
            <w:tcBorders>
              <w:top w:val="single" w:sz="6" w:space="0" w:color="auto"/>
              <w:left w:val="single" w:sz="6" w:space="0" w:color="auto"/>
              <w:bottom w:val="single" w:sz="6" w:space="0" w:color="auto"/>
              <w:right w:val="single" w:sz="6" w:space="0" w:color="auto"/>
            </w:tcBorders>
            <w:hideMark/>
          </w:tcPr>
          <w:p w14:paraId="15CCFA58"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2 </w:t>
            </w:r>
          </w:p>
        </w:tc>
        <w:tc>
          <w:tcPr>
            <w:tcW w:w="1701" w:type="dxa"/>
            <w:tcBorders>
              <w:top w:val="single" w:sz="6" w:space="0" w:color="auto"/>
              <w:left w:val="single" w:sz="6" w:space="0" w:color="auto"/>
              <w:bottom w:val="single" w:sz="6" w:space="0" w:color="auto"/>
              <w:right w:val="single" w:sz="6" w:space="0" w:color="auto"/>
            </w:tcBorders>
            <w:hideMark/>
          </w:tcPr>
          <w:p w14:paraId="73ACCB78"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4706C210"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r>
    </w:tbl>
    <w:p w14:paraId="34E7F271"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bl>
      <w:tblPr>
        <w:tblW w:w="877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15"/>
        <w:gridCol w:w="2480"/>
        <w:gridCol w:w="1701"/>
        <w:gridCol w:w="1975"/>
      </w:tblGrid>
      <w:tr w:rsidR="00110465" w:rsidRPr="00B87843" w14:paraId="2701711D" w14:textId="77777777" w:rsidTr="00984C4D">
        <w:trPr>
          <w:trHeight w:val="300"/>
        </w:trPr>
        <w:tc>
          <w:tcPr>
            <w:tcW w:w="2615" w:type="dxa"/>
            <w:tcBorders>
              <w:top w:val="single" w:sz="6" w:space="0" w:color="auto"/>
              <w:left w:val="single" w:sz="6" w:space="0" w:color="auto"/>
              <w:bottom w:val="single" w:sz="6" w:space="0" w:color="auto"/>
              <w:right w:val="single" w:sz="6" w:space="0" w:color="auto"/>
            </w:tcBorders>
            <w:hideMark/>
          </w:tcPr>
          <w:p w14:paraId="5D245CDA" w14:textId="56B75DCF" w:rsidR="006E7423" w:rsidRPr="008218A8" w:rsidRDefault="00110465" w:rsidP="000D3676">
            <w:pPr>
              <w:pStyle w:val="Listeavsnitt"/>
              <w:numPr>
                <w:ilvl w:val="0"/>
                <w:numId w:val="37"/>
              </w:numPr>
              <w:textAlignment w:val="baseline"/>
              <w:rPr>
                <w:rFonts w:ascii="Calibri" w:eastAsia="Times New Roman" w:hAnsi="Calibri" w:cs="Calibri"/>
                <w:b/>
                <w:bCs/>
                <w:lang w:eastAsia="nb-NO"/>
              </w:rPr>
            </w:pPr>
            <w:r w:rsidRPr="008218A8">
              <w:rPr>
                <w:rFonts w:ascii="Calibri" w:eastAsia="Times New Roman" w:hAnsi="Calibri" w:cs="Calibri"/>
                <w:b/>
                <w:bCs/>
                <w:lang w:eastAsia="nb-NO"/>
              </w:rPr>
              <w:t>Sorteringstelt </w:t>
            </w:r>
          </w:p>
          <w:p w14:paraId="414CA541" w14:textId="3A3D4F9F"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mindre analyse</w:t>
            </w:r>
            <w:r w:rsidRPr="00B87843">
              <w:rPr>
                <w:rFonts w:ascii="Calibri" w:eastAsia="Times New Roman" w:hAnsi="Calibri" w:cs="Calibri"/>
                <w:lang w:eastAsia="nb-NO"/>
              </w:rPr>
              <w:t> </w:t>
            </w:r>
          </w:p>
        </w:tc>
        <w:tc>
          <w:tcPr>
            <w:tcW w:w="2480" w:type="dxa"/>
            <w:tcBorders>
              <w:top w:val="single" w:sz="6" w:space="0" w:color="auto"/>
              <w:left w:val="single" w:sz="6" w:space="0" w:color="auto"/>
              <w:bottom w:val="single" w:sz="6" w:space="0" w:color="auto"/>
              <w:right w:val="single" w:sz="6" w:space="0" w:color="auto"/>
            </w:tcBorders>
            <w:hideMark/>
          </w:tcPr>
          <w:p w14:paraId="346C7E0A"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Estimat i kontraktsperioden **</w:t>
            </w:r>
            <w:r w:rsidRPr="00B87843">
              <w:rPr>
                <w:rFonts w:ascii="Calibri" w:eastAsia="Times New Roman" w:hAnsi="Calibri" w:cs="Calibri"/>
                <w:lang w:eastAsia="nb-NO"/>
              </w:rPr>
              <w:t> </w:t>
            </w:r>
          </w:p>
          <w:p w14:paraId="412C0DCA"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1701" w:type="dxa"/>
            <w:tcBorders>
              <w:top w:val="single" w:sz="6" w:space="0" w:color="auto"/>
              <w:left w:val="single" w:sz="6" w:space="0" w:color="auto"/>
              <w:bottom w:val="single" w:sz="6" w:space="0" w:color="auto"/>
              <w:right w:val="single" w:sz="6" w:space="0" w:color="auto"/>
            </w:tcBorders>
            <w:hideMark/>
          </w:tcPr>
          <w:p w14:paraId="5219D526" w14:textId="24A51E28"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Kr pr. leie</w:t>
            </w:r>
            <w:r w:rsidR="006E7423" w:rsidRPr="00B87843">
              <w:rPr>
                <w:rFonts w:ascii="Calibri" w:eastAsia="Times New Roman" w:hAnsi="Calibri" w:cs="Calibri"/>
                <w:b/>
                <w:bCs/>
                <w:lang w:eastAsia="nb-NO"/>
              </w:rPr>
              <w:t>-</w:t>
            </w:r>
            <w:r w:rsidRPr="00B87843">
              <w:rPr>
                <w:rFonts w:ascii="Calibri" w:eastAsia="Times New Roman" w:hAnsi="Calibri" w:cs="Calibri"/>
                <w:b/>
                <w:bCs/>
                <w:lang w:eastAsia="nb-NO"/>
              </w:rPr>
              <w:t>periode</w:t>
            </w:r>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4412F9AE"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b/>
                <w:bCs/>
                <w:lang w:eastAsia="nb-NO"/>
              </w:rPr>
              <w:t>Evalueringspris NOK</w:t>
            </w:r>
            <w:r w:rsidRPr="00B87843">
              <w:rPr>
                <w:rFonts w:ascii="Calibri" w:eastAsia="Times New Roman" w:hAnsi="Calibri" w:cs="Calibri"/>
                <w:lang w:eastAsia="nb-NO"/>
              </w:rPr>
              <w:t> </w:t>
            </w:r>
          </w:p>
        </w:tc>
      </w:tr>
      <w:tr w:rsidR="00110465" w:rsidRPr="00B87843" w14:paraId="245582E3" w14:textId="77777777" w:rsidTr="00984C4D">
        <w:trPr>
          <w:trHeight w:val="300"/>
        </w:trPr>
        <w:tc>
          <w:tcPr>
            <w:tcW w:w="2615" w:type="dxa"/>
            <w:tcBorders>
              <w:top w:val="single" w:sz="6" w:space="0" w:color="auto"/>
              <w:left w:val="single" w:sz="6" w:space="0" w:color="auto"/>
              <w:bottom w:val="single" w:sz="6" w:space="0" w:color="auto"/>
              <w:right w:val="single" w:sz="6" w:space="0" w:color="auto"/>
            </w:tcBorders>
            <w:hideMark/>
          </w:tcPr>
          <w:p w14:paraId="7D5D2466"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2480" w:type="dxa"/>
            <w:tcBorders>
              <w:top w:val="single" w:sz="6" w:space="0" w:color="auto"/>
              <w:left w:val="single" w:sz="6" w:space="0" w:color="auto"/>
              <w:bottom w:val="single" w:sz="6" w:space="0" w:color="auto"/>
              <w:right w:val="single" w:sz="6" w:space="0" w:color="auto"/>
            </w:tcBorders>
            <w:hideMark/>
          </w:tcPr>
          <w:p w14:paraId="794A461A"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6 </w:t>
            </w:r>
          </w:p>
        </w:tc>
        <w:tc>
          <w:tcPr>
            <w:tcW w:w="1701" w:type="dxa"/>
            <w:tcBorders>
              <w:top w:val="single" w:sz="6" w:space="0" w:color="auto"/>
              <w:left w:val="single" w:sz="6" w:space="0" w:color="auto"/>
              <w:bottom w:val="single" w:sz="6" w:space="0" w:color="auto"/>
              <w:right w:val="single" w:sz="6" w:space="0" w:color="auto"/>
            </w:tcBorders>
            <w:hideMark/>
          </w:tcPr>
          <w:p w14:paraId="317046C3"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c>
          <w:tcPr>
            <w:tcW w:w="1975" w:type="dxa"/>
            <w:tcBorders>
              <w:top w:val="single" w:sz="6" w:space="0" w:color="auto"/>
              <w:left w:val="single" w:sz="6" w:space="0" w:color="auto"/>
              <w:bottom w:val="single" w:sz="6" w:space="0" w:color="auto"/>
              <w:right w:val="single" w:sz="6" w:space="0" w:color="auto"/>
            </w:tcBorders>
            <w:hideMark/>
          </w:tcPr>
          <w:p w14:paraId="3B576F4C"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r>
    </w:tbl>
    <w:p w14:paraId="15ABFFF6" w14:textId="4561C478"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bl>
      <w:tblPr>
        <w:tblW w:w="879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2"/>
        <w:gridCol w:w="2167"/>
        <w:gridCol w:w="2181"/>
        <w:gridCol w:w="2181"/>
      </w:tblGrid>
      <w:tr w:rsidR="00110465" w:rsidRPr="00B87843" w14:paraId="5265B90E" w14:textId="77777777" w:rsidTr="008218A8">
        <w:trPr>
          <w:trHeight w:val="295"/>
        </w:trPr>
        <w:tc>
          <w:tcPr>
            <w:tcW w:w="2262" w:type="dxa"/>
            <w:tcBorders>
              <w:top w:val="single" w:sz="6" w:space="0" w:color="auto"/>
              <w:left w:val="single" w:sz="6" w:space="0" w:color="auto"/>
              <w:bottom w:val="single" w:sz="6" w:space="0" w:color="auto"/>
              <w:right w:val="single" w:sz="6" w:space="0" w:color="auto"/>
            </w:tcBorders>
            <w:hideMark/>
          </w:tcPr>
          <w:p w14:paraId="74E20850" w14:textId="77777777" w:rsidR="00110465" w:rsidRDefault="00110465" w:rsidP="00110465">
            <w:pPr>
              <w:textAlignment w:val="baseline"/>
              <w:rPr>
                <w:rFonts w:ascii="Calibri" w:eastAsia="Times New Roman" w:hAnsi="Calibri" w:cs="Calibri"/>
                <w:lang w:eastAsia="nb-NO"/>
              </w:rPr>
            </w:pPr>
            <w:r w:rsidRPr="008218A8">
              <w:rPr>
                <w:rFonts w:ascii="Calibri" w:eastAsia="Times New Roman" w:hAnsi="Calibri" w:cs="Calibri"/>
                <w:b/>
                <w:bCs/>
                <w:lang w:eastAsia="nb-NO"/>
              </w:rPr>
              <w:t>Total evaluerings</w:t>
            </w:r>
            <w:r w:rsidR="009645D4" w:rsidRPr="008218A8">
              <w:rPr>
                <w:rFonts w:ascii="Calibri" w:eastAsia="Times New Roman" w:hAnsi="Calibri" w:cs="Calibri"/>
                <w:b/>
                <w:bCs/>
                <w:lang w:eastAsia="nb-NO"/>
              </w:rPr>
              <w:t>sum</w:t>
            </w:r>
            <w:r w:rsidRPr="008218A8">
              <w:rPr>
                <w:rFonts w:ascii="Calibri" w:eastAsia="Times New Roman" w:hAnsi="Calibri" w:cs="Calibri"/>
                <w:lang w:eastAsia="nb-NO"/>
              </w:rPr>
              <w:t> </w:t>
            </w:r>
          </w:p>
          <w:p w14:paraId="02873126" w14:textId="6BEF3C6C" w:rsidR="00FF76C4" w:rsidRPr="00FA2A4C" w:rsidRDefault="00FA2A4C" w:rsidP="00110465">
            <w:pPr>
              <w:textAlignment w:val="baseline"/>
              <w:rPr>
                <w:rFonts w:ascii="Calibri" w:eastAsia="Times New Roman" w:hAnsi="Calibri" w:cs="Calibri"/>
                <w:b/>
                <w:bCs/>
                <w:lang w:eastAsia="nb-NO"/>
              </w:rPr>
            </w:pPr>
            <w:r w:rsidRPr="00FA2A4C">
              <w:rPr>
                <w:rFonts w:ascii="Calibri" w:eastAsia="Times New Roman" w:hAnsi="Calibri" w:cs="Calibri"/>
                <w:b/>
                <w:bCs/>
                <w:lang w:eastAsia="nb-NO"/>
              </w:rPr>
              <w:t xml:space="preserve">(Sum </w:t>
            </w:r>
            <w:r w:rsidR="005B0673">
              <w:rPr>
                <w:rFonts w:ascii="Calibri" w:eastAsia="Times New Roman" w:hAnsi="Calibri" w:cs="Calibri"/>
                <w:b/>
                <w:bCs/>
                <w:lang w:eastAsia="nb-NO"/>
              </w:rPr>
              <w:t>pkt. 1</w:t>
            </w:r>
            <w:r w:rsidRPr="00FA2A4C">
              <w:rPr>
                <w:rFonts w:ascii="Calibri" w:eastAsia="Times New Roman" w:hAnsi="Calibri" w:cs="Calibri"/>
                <w:b/>
                <w:bCs/>
                <w:lang w:eastAsia="nb-NO"/>
              </w:rPr>
              <w:t>-6)</w:t>
            </w:r>
            <w:r>
              <w:rPr>
                <w:rFonts w:ascii="Calibri" w:eastAsia="Times New Roman" w:hAnsi="Calibri" w:cs="Calibri"/>
                <w:b/>
                <w:bCs/>
                <w:lang w:eastAsia="nb-NO"/>
              </w:rPr>
              <w:t xml:space="preserve"> NOK</w:t>
            </w:r>
          </w:p>
        </w:tc>
        <w:tc>
          <w:tcPr>
            <w:tcW w:w="2167"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17753BCD" w14:textId="77777777" w:rsidR="00110465" w:rsidRPr="008218A8" w:rsidRDefault="00110465" w:rsidP="00110465">
            <w:pPr>
              <w:textAlignment w:val="baseline"/>
              <w:rPr>
                <w:rFonts w:ascii="Calibri" w:eastAsia="Times New Roman" w:hAnsi="Calibri" w:cs="Calibri"/>
                <w:lang w:eastAsia="nb-NO"/>
              </w:rPr>
            </w:pPr>
            <w:r w:rsidRPr="008218A8">
              <w:rPr>
                <w:rFonts w:ascii="Calibri" w:eastAsia="Times New Roman" w:hAnsi="Calibri" w:cs="Calibri"/>
                <w:lang w:eastAsia="nb-NO"/>
              </w:rPr>
              <w:t> </w:t>
            </w:r>
          </w:p>
        </w:tc>
        <w:tc>
          <w:tcPr>
            <w:tcW w:w="2181"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0783D569" w14:textId="77777777" w:rsidR="00110465" w:rsidRPr="008218A8" w:rsidRDefault="00110465" w:rsidP="00110465">
            <w:pPr>
              <w:textAlignment w:val="baseline"/>
              <w:rPr>
                <w:rFonts w:ascii="Calibri" w:eastAsia="Times New Roman" w:hAnsi="Calibri" w:cs="Calibri"/>
                <w:lang w:eastAsia="nb-NO"/>
              </w:rPr>
            </w:pPr>
            <w:r w:rsidRPr="008218A8">
              <w:rPr>
                <w:rFonts w:ascii="Calibri" w:eastAsia="Times New Roman" w:hAnsi="Calibri" w:cs="Calibri"/>
                <w:lang w:eastAsia="nb-NO"/>
              </w:rPr>
              <w:t> </w:t>
            </w:r>
          </w:p>
        </w:tc>
        <w:tc>
          <w:tcPr>
            <w:tcW w:w="2181" w:type="dxa"/>
            <w:tcBorders>
              <w:top w:val="single" w:sz="6" w:space="0" w:color="auto"/>
              <w:left w:val="single" w:sz="6" w:space="0" w:color="auto"/>
              <w:bottom w:val="single" w:sz="6" w:space="0" w:color="auto"/>
              <w:right w:val="single" w:sz="6" w:space="0" w:color="auto"/>
            </w:tcBorders>
            <w:hideMark/>
          </w:tcPr>
          <w:p w14:paraId="679ECE85"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r>
      <w:tr w:rsidR="00984C4D" w:rsidRPr="00B87843" w14:paraId="742F7351" w14:textId="77777777" w:rsidTr="008218A8">
        <w:trPr>
          <w:trHeight w:val="295"/>
        </w:trPr>
        <w:tc>
          <w:tcPr>
            <w:tcW w:w="2262"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237927C7" w14:textId="5FCB1AF4" w:rsidR="00110465" w:rsidRPr="008218A8" w:rsidRDefault="00110465" w:rsidP="00110465">
            <w:pPr>
              <w:textAlignment w:val="baseline"/>
              <w:rPr>
                <w:rFonts w:ascii="Calibri" w:eastAsia="Times New Roman" w:hAnsi="Calibri" w:cs="Calibri"/>
                <w:b/>
                <w:bCs/>
                <w:lang w:eastAsia="nb-NO"/>
              </w:rPr>
            </w:pPr>
          </w:p>
        </w:tc>
        <w:tc>
          <w:tcPr>
            <w:tcW w:w="2167"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79F7C106" w14:textId="77777777" w:rsidR="00110465" w:rsidRPr="008218A8" w:rsidRDefault="00110465" w:rsidP="00110465">
            <w:pPr>
              <w:textAlignment w:val="baseline"/>
              <w:rPr>
                <w:rFonts w:ascii="Calibri" w:eastAsia="Times New Roman" w:hAnsi="Calibri" w:cs="Calibri"/>
                <w:lang w:eastAsia="nb-NO"/>
              </w:rPr>
            </w:pPr>
            <w:r w:rsidRPr="008218A8">
              <w:rPr>
                <w:rFonts w:ascii="Calibri" w:eastAsia="Times New Roman" w:hAnsi="Calibri" w:cs="Calibri"/>
                <w:lang w:eastAsia="nb-NO"/>
              </w:rPr>
              <w:t> </w:t>
            </w:r>
          </w:p>
        </w:tc>
        <w:tc>
          <w:tcPr>
            <w:tcW w:w="2181"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30B50B2D" w14:textId="77777777" w:rsidR="00110465" w:rsidRPr="008218A8" w:rsidRDefault="00110465" w:rsidP="00110465">
            <w:pPr>
              <w:textAlignment w:val="baseline"/>
              <w:rPr>
                <w:rFonts w:ascii="Calibri" w:eastAsia="Times New Roman" w:hAnsi="Calibri" w:cs="Calibri"/>
                <w:lang w:eastAsia="nb-NO"/>
              </w:rPr>
            </w:pPr>
            <w:r w:rsidRPr="008218A8">
              <w:rPr>
                <w:rFonts w:ascii="Calibri" w:eastAsia="Times New Roman" w:hAnsi="Calibri" w:cs="Calibri"/>
                <w:lang w:eastAsia="nb-NO"/>
              </w:rPr>
              <w:t> </w:t>
            </w:r>
          </w:p>
        </w:tc>
        <w:tc>
          <w:tcPr>
            <w:tcW w:w="2181"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2C7A8AE6"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tc>
      </w:tr>
    </w:tbl>
    <w:p w14:paraId="3A5C4E5C" w14:textId="15D7EB5F"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*Estimert antall perioder a 2 uker </w:t>
      </w:r>
    </w:p>
    <w:p w14:paraId="0236F43F"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**Estimert antall perioder a 1 uke </w:t>
      </w:r>
    </w:p>
    <w:p w14:paraId="1144B9AE"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 </w:t>
      </w:r>
    </w:p>
    <w:p w14:paraId="149402CF" w14:textId="77777777" w:rsidR="00110465" w:rsidRPr="00B87843"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De estimerte timene er et anslag og er ikke bindende for Oppdragsgiver. </w:t>
      </w:r>
    </w:p>
    <w:p w14:paraId="5C84FC00" w14:textId="77777777" w:rsidR="00C226A2" w:rsidRPr="00B87843" w:rsidRDefault="00C226A2" w:rsidP="00110465">
      <w:pPr>
        <w:textAlignment w:val="baseline"/>
        <w:rPr>
          <w:rFonts w:ascii="Calibri" w:eastAsia="Times New Roman" w:hAnsi="Calibri" w:cs="Calibri"/>
          <w:lang w:eastAsia="nb-NO"/>
        </w:rPr>
      </w:pPr>
    </w:p>
    <w:p w14:paraId="0D3C8B54" w14:textId="4A08EF71" w:rsidR="00110465" w:rsidRDefault="00110465" w:rsidP="00110465">
      <w:pPr>
        <w:textAlignment w:val="baseline"/>
        <w:rPr>
          <w:rFonts w:ascii="Calibri" w:eastAsia="Times New Roman" w:hAnsi="Calibri" w:cs="Calibri"/>
          <w:lang w:eastAsia="nb-NO"/>
        </w:rPr>
      </w:pPr>
      <w:r w:rsidRPr="00B87843">
        <w:rPr>
          <w:rFonts w:ascii="Calibri" w:eastAsia="Times New Roman" w:hAnsi="Calibri" w:cs="Calibri"/>
          <w:lang w:eastAsia="nb-NO"/>
        </w:rPr>
        <w:t>Samtlige kostnader i forbindelse med utførelse av oppdraget, herunder eventuell overtid, transport til REGs lokaliteter i Oslo, utgifter til utstyr</w:t>
      </w:r>
      <w:r w:rsidR="00C226A2" w:rsidRPr="00B87843">
        <w:rPr>
          <w:rFonts w:ascii="Calibri" w:eastAsia="Times New Roman" w:hAnsi="Calibri" w:cs="Calibri"/>
          <w:lang w:eastAsia="nb-NO"/>
        </w:rPr>
        <w:t>, lunsj og bevertning</w:t>
      </w:r>
      <w:r w:rsidRPr="00B87843">
        <w:rPr>
          <w:rFonts w:ascii="Calibri" w:eastAsia="Times New Roman" w:hAnsi="Calibri" w:cs="Calibri"/>
          <w:lang w:eastAsia="nb-NO"/>
        </w:rPr>
        <w:t xml:space="preserve"> osv. skal være inkludert i timeprisen. </w:t>
      </w:r>
    </w:p>
    <w:p w14:paraId="4935C50C" w14:textId="77777777" w:rsidR="00B87843" w:rsidRDefault="00B87843" w:rsidP="00110465">
      <w:pPr>
        <w:textAlignment w:val="baseline"/>
        <w:rPr>
          <w:rFonts w:ascii="Calibri" w:eastAsia="Times New Roman" w:hAnsi="Calibri" w:cs="Calibri"/>
          <w:lang w:eastAsia="nb-NO"/>
        </w:rPr>
      </w:pPr>
    </w:p>
    <w:p w14:paraId="4271AB32" w14:textId="77777777" w:rsidR="00B87843" w:rsidRPr="00B87843" w:rsidRDefault="00B87843" w:rsidP="00110465">
      <w:pPr>
        <w:textAlignment w:val="baseline"/>
        <w:rPr>
          <w:rFonts w:ascii="Calibri" w:eastAsia="Times New Roman" w:hAnsi="Calibri" w:cs="Calibri"/>
          <w:lang w:eastAsia="nb-NO"/>
        </w:rPr>
      </w:pPr>
    </w:p>
    <w:p w14:paraId="1762BBDB" w14:textId="452AA2A0" w:rsidR="00F50A36" w:rsidRPr="00F50A36" w:rsidRDefault="00F50A36" w:rsidP="00D45CF9">
      <w:pPr>
        <w:textAlignment w:val="baseline"/>
        <w:rPr>
          <w:rFonts w:ascii="Calibri" w:eastAsia="Times New Roman" w:hAnsi="Calibri" w:cs="Calibri"/>
          <w:lang w:eastAsia="nb-NO"/>
        </w:rPr>
      </w:pPr>
    </w:p>
    <w:p w14:paraId="41CD7EC0" w14:textId="18541C87" w:rsidR="00F50A36" w:rsidRPr="00F50A36" w:rsidRDefault="008C6D3D" w:rsidP="00D45CF9">
      <w:pPr>
        <w:textAlignment w:val="baseline"/>
        <w:rPr>
          <w:rFonts w:ascii="Calibri" w:eastAsia="Times New Roman" w:hAnsi="Calibri" w:cs="Calibri"/>
          <w:b/>
          <w:bCs/>
          <w:lang w:eastAsia="nb-NO"/>
        </w:rPr>
      </w:pPr>
      <w:r w:rsidRPr="00B87843">
        <w:rPr>
          <w:rFonts w:ascii="Calibri" w:eastAsia="Times New Roman" w:hAnsi="Calibri" w:cs="Calibri"/>
          <w:b/>
          <w:bCs/>
          <w:lang w:eastAsia="nb-NO"/>
        </w:rPr>
        <w:t>Tilleggsbestilling</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0"/>
        <w:gridCol w:w="3259"/>
        <w:gridCol w:w="2572"/>
      </w:tblGrid>
      <w:tr w:rsidR="00D45CF9" w:rsidRPr="00B87843" w14:paraId="42045CF5" w14:textId="77777777">
        <w:trPr>
          <w:trHeight w:val="300"/>
        </w:trPr>
        <w:tc>
          <w:tcPr>
            <w:tcW w:w="2985" w:type="dxa"/>
            <w:tcBorders>
              <w:top w:val="single" w:sz="6" w:space="0" w:color="auto"/>
              <w:left w:val="single" w:sz="6" w:space="0" w:color="auto"/>
              <w:bottom w:val="single" w:sz="6" w:space="0" w:color="auto"/>
              <w:right w:val="single" w:sz="6" w:space="0" w:color="auto"/>
            </w:tcBorders>
            <w:hideMark/>
          </w:tcPr>
          <w:p w14:paraId="03845C74" w14:textId="77777777" w:rsidR="00F50A36" w:rsidRPr="00F50A36" w:rsidRDefault="00F50A36" w:rsidP="00D45CF9">
            <w:pPr>
              <w:textAlignment w:val="baseline"/>
              <w:rPr>
                <w:rFonts w:ascii="Calibri" w:eastAsia="Times New Roman" w:hAnsi="Calibri" w:cs="Calibri"/>
                <w:lang w:eastAsia="nb-NO"/>
              </w:rPr>
            </w:pPr>
            <w:r w:rsidRPr="00F50A36">
              <w:rPr>
                <w:rFonts w:ascii="Calibri" w:eastAsia="Times New Roman" w:hAnsi="Calibri" w:cs="Calibri"/>
                <w:b/>
                <w:bCs/>
                <w:lang w:eastAsia="nb-NO"/>
              </w:rPr>
              <w:t>Oppvarming av sorteringstelt</w:t>
            </w:r>
            <w:r w:rsidRPr="00F50A36">
              <w:rPr>
                <w:rFonts w:ascii="Calibri" w:eastAsia="Times New Roman" w:hAnsi="Calibri" w:cs="Calibri"/>
                <w:lang w:eastAsia="nb-NO"/>
              </w:rPr>
              <w:t> </w:t>
            </w:r>
          </w:p>
        </w:tc>
        <w:tc>
          <w:tcPr>
            <w:tcW w:w="3300" w:type="dxa"/>
            <w:tcBorders>
              <w:top w:val="single" w:sz="6" w:space="0" w:color="auto"/>
              <w:left w:val="single" w:sz="6" w:space="0" w:color="auto"/>
              <w:bottom w:val="single" w:sz="6" w:space="0" w:color="auto"/>
              <w:right w:val="single" w:sz="6" w:space="0" w:color="auto"/>
            </w:tcBorders>
            <w:hideMark/>
          </w:tcPr>
          <w:p w14:paraId="07DB734F" w14:textId="77777777" w:rsidR="00F50A36" w:rsidRPr="00F50A36" w:rsidRDefault="00F50A36" w:rsidP="00D45CF9">
            <w:pPr>
              <w:textAlignment w:val="baseline"/>
              <w:rPr>
                <w:rFonts w:ascii="Calibri" w:eastAsia="Times New Roman" w:hAnsi="Calibri" w:cs="Calibri"/>
                <w:lang w:eastAsia="nb-NO"/>
              </w:rPr>
            </w:pPr>
            <w:r w:rsidRPr="00F50A36">
              <w:rPr>
                <w:rFonts w:ascii="Calibri" w:eastAsia="Times New Roman" w:hAnsi="Calibri" w:cs="Calibri"/>
                <w:b/>
                <w:bCs/>
                <w:lang w:eastAsia="nb-NO"/>
              </w:rPr>
              <w:t>Leie av </w:t>
            </w:r>
            <w:proofErr w:type="spellStart"/>
            <w:r w:rsidRPr="00F50A36">
              <w:rPr>
                <w:rFonts w:ascii="Calibri" w:eastAsia="Times New Roman" w:hAnsi="Calibri" w:cs="Calibri"/>
                <w:b/>
                <w:bCs/>
                <w:lang w:eastAsia="nb-NO"/>
              </w:rPr>
              <w:t>industrivarmer</w:t>
            </w:r>
            <w:proofErr w:type="spellEnd"/>
            <w:r w:rsidRPr="00F50A36">
              <w:rPr>
                <w:rFonts w:ascii="Calibri" w:eastAsia="Times New Roman" w:hAnsi="Calibri" w:cs="Calibri"/>
                <w:lang w:eastAsia="nb-NO"/>
              </w:rPr>
              <w:t> </w:t>
            </w:r>
          </w:p>
          <w:p w14:paraId="08E354C6" w14:textId="77777777" w:rsidR="00F50A36" w:rsidRPr="00F50A36" w:rsidRDefault="00F50A36" w:rsidP="00D45CF9">
            <w:pPr>
              <w:textAlignment w:val="baseline"/>
              <w:rPr>
                <w:rFonts w:ascii="Calibri" w:eastAsia="Times New Roman" w:hAnsi="Calibri" w:cs="Calibri"/>
                <w:lang w:eastAsia="nb-NO"/>
              </w:rPr>
            </w:pPr>
            <w:r w:rsidRPr="00F50A36">
              <w:rPr>
                <w:rFonts w:ascii="Calibri" w:eastAsia="Times New Roman" w:hAnsi="Calibri" w:cs="Calibri"/>
                <w:lang w:eastAsia="nb-NO"/>
              </w:rPr>
              <w:t> </w:t>
            </w:r>
          </w:p>
        </w:tc>
        <w:tc>
          <w:tcPr>
            <w:tcW w:w="2625" w:type="dxa"/>
            <w:tcBorders>
              <w:top w:val="single" w:sz="6" w:space="0" w:color="auto"/>
              <w:left w:val="single" w:sz="6" w:space="0" w:color="auto"/>
              <w:bottom w:val="single" w:sz="6" w:space="0" w:color="auto"/>
              <w:right w:val="single" w:sz="6" w:space="0" w:color="auto"/>
            </w:tcBorders>
            <w:hideMark/>
          </w:tcPr>
          <w:p w14:paraId="1437F6D1" w14:textId="77777777" w:rsidR="00F50A36" w:rsidRPr="00F50A36" w:rsidRDefault="00F50A36" w:rsidP="00D45CF9">
            <w:pPr>
              <w:textAlignment w:val="baseline"/>
              <w:rPr>
                <w:rFonts w:ascii="Calibri" w:eastAsia="Times New Roman" w:hAnsi="Calibri" w:cs="Calibri"/>
                <w:lang w:eastAsia="nb-NO"/>
              </w:rPr>
            </w:pPr>
            <w:r w:rsidRPr="00F50A36">
              <w:rPr>
                <w:rFonts w:ascii="Calibri" w:eastAsia="Times New Roman" w:hAnsi="Calibri" w:cs="Calibri"/>
                <w:b/>
                <w:bCs/>
                <w:lang w:eastAsia="nb-NO"/>
              </w:rPr>
              <w:t>Kr pr. uke</w:t>
            </w:r>
            <w:r w:rsidRPr="00F50A36">
              <w:rPr>
                <w:rFonts w:ascii="Calibri" w:eastAsia="Times New Roman" w:hAnsi="Calibri" w:cs="Calibri"/>
                <w:lang w:eastAsia="nb-NO"/>
              </w:rPr>
              <w:t> </w:t>
            </w:r>
          </w:p>
        </w:tc>
      </w:tr>
      <w:tr w:rsidR="00D45CF9" w:rsidRPr="00B87843" w14:paraId="583F8D0E" w14:textId="77777777">
        <w:trPr>
          <w:trHeight w:val="300"/>
        </w:trPr>
        <w:tc>
          <w:tcPr>
            <w:tcW w:w="2985" w:type="dxa"/>
            <w:tcBorders>
              <w:top w:val="single" w:sz="6" w:space="0" w:color="auto"/>
              <w:left w:val="single" w:sz="6" w:space="0" w:color="auto"/>
              <w:bottom w:val="single" w:sz="6" w:space="0" w:color="auto"/>
              <w:right w:val="single" w:sz="6" w:space="0" w:color="auto"/>
            </w:tcBorders>
            <w:hideMark/>
          </w:tcPr>
          <w:p w14:paraId="3C6F0336" w14:textId="77777777" w:rsidR="00F50A36" w:rsidRPr="00F50A36" w:rsidRDefault="00F50A36" w:rsidP="00D45CF9">
            <w:pPr>
              <w:textAlignment w:val="baseline"/>
              <w:rPr>
                <w:rFonts w:ascii="Calibri" w:eastAsia="Times New Roman" w:hAnsi="Calibri" w:cs="Calibri"/>
                <w:lang w:eastAsia="nb-NO"/>
              </w:rPr>
            </w:pPr>
            <w:r w:rsidRPr="00F50A36">
              <w:rPr>
                <w:rFonts w:ascii="Calibri" w:eastAsia="Times New Roman" w:hAnsi="Calibri" w:cs="Calibri"/>
                <w:lang w:eastAsia="nb-NO"/>
              </w:rPr>
              <w:t> </w:t>
            </w:r>
          </w:p>
        </w:tc>
        <w:tc>
          <w:tcPr>
            <w:tcW w:w="3300" w:type="dxa"/>
            <w:tcBorders>
              <w:top w:val="single" w:sz="6" w:space="0" w:color="auto"/>
              <w:left w:val="single" w:sz="6" w:space="0" w:color="auto"/>
              <w:bottom w:val="single" w:sz="6" w:space="0" w:color="auto"/>
              <w:right w:val="single" w:sz="6" w:space="0" w:color="auto"/>
            </w:tcBorders>
            <w:hideMark/>
          </w:tcPr>
          <w:p w14:paraId="09DB1127" w14:textId="77777777" w:rsidR="00F50A36" w:rsidRPr="00F50A36" w:rsidRDefault="00F50A36" w:rsidP="00D45CF9">
            <w:pPr>
              <w:textAlignment w:val="baseline"/>
              <w:rPr>
                <w:rFonts w:ascii="Calibri" w:eastAsia="Times New Roman" w:hAnsi="Calibri" w:cs="Calibri"/>
                <w:lang w:eastAsia="nb-NO"/>
              </w:rPr>
            </w:pPr>
            <w:r w:rsidRPr="00F50A36">
              <w:rPr>
                <w:rFonts w:ascii="Calibri" w:eastAsia="Times New Roman" w:hAnsi="Calibri" w:cs="Calibri"/>
                <w:lang w:eastAsia="nb-NO"/>
              </w:rPr>
              <w:t> </w:t>
            </w:r>
          </w:p>
        </w:tc>
        <w:tc>
          <w:tcPr>
            <w:tcW w:w="2625" w:type="dxa"/>
            <w:tcBorders>
              <w:top w:val="single" w:sz="6" w:space="0" w:color="auto"/>
              <w:left w:val="single" w:sz="6" w:space="0" w:color="auto"/>
              <w:bottom w:val="single" w:sz="6" w:space="0" w:color="auto"/>
              <w:right w:val="single" w:sz="6" w:space="0" w:color="auto"/>
            </w:tcBorders>
            <w:hideMark/>
          </w:tcPr>
          <w:p w14:paraId="342DB32D" w14:textId="77777777" w:rsidR="00F50A36" w:rsidRPr="00F50A36" w:rsidRDefault="00F50A36" w:rsidP="00D45CF9">
            <w:pPr>
              <w:textAlignment w:val="baseline"/>
              <w:rPr>
                <w:rFonts w:ascii="Calibri" w:eastAsia="Times New Roman" w:hAnsi="Calibri" w:cs="Calibri"/>
                <w:lang w:eastAsia="nb-NO"/>
              </w:rPr>
            </w:pPr>
            <w:r w:rsidRPr="00F50A36">
              <w:rPr>
                <w:rFonts w:ascii="Calibri" w:eastAsia="Times New Roman" w:hAnsi="Calibri" w:cs="Calibri"/>
                <w:lang w:eastAsia="nb-NO"/>
              </w:rPr>
              <w:t> </w:t>
            </w:r>
          </w:p>
        </w:tc>
      </w:tr>
    </w:tbl>
    <w:p w14:paraId="19132569" w14:textId="5F9A1FD1" w:rsidR="00F50A36" w:rsidRPr="00B87843" w:rsidRDefault="00D45CF9" w:rsidP="00D45CF9">
      <w:pPr>
        <w:textAlignment w:val="baseline"/>
        <w:rPr>
          <w:rFonts w:ascii="Calibri" w:eastAsia="Times New Roman" w:hAnsi="Calibri" w:cs="Calibri"/>
          <w:bdr w:val="none" w:sz="0" w:space="0" w:color="auto" w:frame="1"/>
          <w:shd w:val="clear" w:color="auto" w:fill="C6C6C6"/>
          <w:lang w:eastAsia="nb-NO"/>
        </w:rPr>
      </w:pPr>
      <w:r w:rsidRPr="00B87843">
        <w:rPr>
          <w:rFonts w:ascii="Calibri" w:eastAsia="Times New Roman" w:hAnsi="Calibri" w:cs="Calibri"/>
          <w:b/>
          <w:bCs/>
          <w:lang w:eastAsia="nb-NO"/>
        </w:rPr>
        <w:t xml:space="preserve">Prisen skal ikke inngå i evalueringen. </w:t>
      </w:r>
    </w:p>
    <w:p w14:paraId="4CBBFDD1" w14:textId="77777777" w:rsidR="00D3340B" w:rsidRPr="00B87843" w:rsidRDefault="00D3340B" w:rsidP="00D3340B">
      <w:pPr>
        <w:pStyle w:val="Overskrift3"/>
      </w:pPr>
      <w:bookmarkStart w:id="44" w:name="_Toc118371789"/>
      <w:bookmarkStart w:id="45" w:name="_Toc225765901"/>
      <w:r w:rsidRPr="00B87843">
        <w:t>C. Utlegg og reisekostnader mv</w:t>
      </w:r>
      <w:bookmarkEnd w:id="44"/>
      <w:bookmarkEnd w:id="45"/>
    </w:p>
    <w:p w14:paraId="6305227A" w14:textId="77777777" w:rsidR="00D3340B" w:rsidRPr="00B87843" w:rsidRDefault="00D3340B" w:rsidP="00D3340B">
      <w:r w:rsidRPr="00B87843">
        <w:t>Hvis utlegg, herunder reise- og diettkostnader, skal dekkes, skal dette angis her. Hvis satsene skal avvike fra Statens gjeldende satser, må dette fremkomme her.</w:t>
      </w:r>
    </w:p>
    <w:p w14:paraId="57087D35" w14:textId="77777777" w:rsidR="00D3340B" w:rsidRPr="00B87843" w:rsidRDefault="00D3340B" w:rsidP="00D3340B"/>
    <w:p w14:paraId="7BB840C1" w14:textId="77777777" w:rsidR="00D3340B" w:rsidRPr="00B87843" w:rsidRDefault="00D3340B" w:rsidP="00D3340B">
      <w:r w:rsidRPr="00B87843">
        <w:t>Hvis reisetid skal faktureres, må dette fremkomme her. Satsene for dette må oppgis.</w:t>
      </w:r>
    </w:p>
    <w:p w14:paraId="3C5A7BCB" w14:textId="77777777" w:rsidR="00B81404" w:rsidRPr="00B87843" w:rsidRDefault="00B81404" w:rsidP="00D3340B"/>
    <w:p w14:paraId="0A98858A" w14:textId="3525229D" w:rsidR="0092343F" w:rsidRPr="00B87843" w:rsidRDefault="00524666" w:rsidP="00D3340B">
      <w:r w:rsidRPr="00B87843">
        <w:t>Transport til REGs loka</w:t>
      </w:r>
      <w:r w:rsidR="00F7494E" w:rsidRPr="00B87843">
        <w:t xml:space="preserve">liteter i Oslo </w:t>
      </w:r>
      <w:r w:rsidR="00031AC8" w:rsidRPr="00B87843">
        <w:t xml:space="preserve">skal dekkes av Leverandør. </w:t>
      </w:r>
      <w:r w:rsidR="0092343F" w:rsidRPr="00B87843">
        <w:t>Hvis analysen skal gjennomføres utenfor Oslo f.eks. på RBA på Nes,</w:t>
      </w:r>
      <w:r w:rsidR="00E11C26" w:rsidRPr="00B87843">
        <w:t xml:space="preserve"> dekker Oppdragsgiver</w:t>
      </w:r>
      <w:r w:rsidR="0092343F" w:rsidRPr="00B87843">
        <w:t> timesats for reisetid 500 kr/time, samt statens satser for kjøregodtgjørelse for avstanden Haraldrud til sorteringslokasjon.  </w:t>
      </w:r>
    </w:p>
    <w:p w14:paraId="66991888" w14:textId="77777777" w:rsidR="00D3340B" w:rsidRPr="00B87843" w:rsidRDefault="00D3340B" w:rsidP="00D3340B">
      <w:pPr>
        <w:pStyle w:val="Overskrift3"/>
        <w:rPr>
          <w:rFonts w:ascii="Calibri" w:hAnsi="Calibri" w:cs="Calibri"/>
        </w:rPr>
      </w:pPr>
      <w:bookmarkStart w:id="46" w:name="_Toc118371790"/>
      <w:bookmarkStart w:id="47" w:name="_Toc225765902"/>
      <w:r w:rsidRPr="00B87843">
        <w:t xml:space="preserve">D. </w:t>
      </w:r>
      <w:r w:rsidRPr="00B87843">
        <w:rPr>
          <w:rFonts w:ascii="Calibri" w:hAnsi="Calibri" w:cs="Calibri"/>
        </w:rPr>
        <w:t>Overskridelser og varsling</w:t>
      </w:r>
      <w:bookmarkEnd w:id="46"/>
      <w:bookmarkEnd w:id="47"/>
      <w:r w:rsidRPr="00B87843">
        <w:rPr>
          <w:rFonts w:ascii="Calibri" w:hAnsi="Calibri" w:cs="Calibri"/>
        </w:rPr>
        <w:t xml:space="preserve"> </w:t>
      </w:r>
    </w:p>
    <w:p w14:paraId="1A4F1351" w14:textId="77777777" w:rsidR="00D3340B" w:rsidRPr="00B87843" w:rsidRDefault="00D3340B" w:rsidP="00D3340B">
      <w:pPr>
        <w:rPr>
          <w:rFonts w:ascii="Calibri" w:hAnsi="Calibri" w:cs="Calibri"/>
          <w:lang w:eastAsia="nb-NO"/>
        </w:rPr>
      </w:pPr>
      <w:r w:rsidRPr="00B87843">
        <w:rPr>
          <w:rFonts w:ascii="Calibri" w:hAnsi="Calibri" w:cs="Calibri"/>
          <w:lang w:eastAsia="nb-NO"/>
        </w:rPr>
        <w:t>Regler for varsling om overskridelse av avtalte timer angis her. Eventuell prisreduksjon ved slik overskridelse angis også her.</w:t>
      </w:r>
    </w:p>
    <w:p w14:paraId="6953CD19" w14:textId="77777777" w:rsidR="00C76E13" w:rsidRPr="00B87843" w:rsidRDefault="00C76E13" w:rsidP="00D3340B">
      <w:pPr>
        <w:rPr>
          <w:rFonts w:ascii="Calibri" w:hAnsi="Calibri" w:cs="Calibri"/>
          <w:lang w:eastAsia="nb-NO"/>
        </w:rPr>
      </w:pPr>
    </w:p>
    <w:p w14:paraId="70C03949" w14:textId="29FD7775" w:rsidR="00C76E13" w:rsidRPr="00B87843" w:rsidRDefault="00C76E13" w:rsidP="00D3340B">
      <w:pPr>
        <w:rPr>
          <w:rFonts w:ascii="Calibri" w:hAnsi="Calibri" w:cs="Calibri"/>
          <w:lang w:eastAsia="nb-NO"/>
        </w:rPr>
      </w:pPr>
      <w:r w:rsidRPr="00B87843">
        <w:rPr>
          <w:rFonts w:ascii="Calibri" w:hAnsi="Calibri" w:cs="Calibri"/>
          <w:lang w:eastAsia="nb-NO"/>
        </w:rPr>
        <w:t xml:space="preserve">Varsling om overskridelse av avtalte timer skal </w:t>
      </w:r>
      <w:r w:rsidR="001C734B" w:rsidRPr="00B87843">
        <w:rPr>
          <w:rFonts w:ascii="Calibri" w:hAnsi="Calibri" w:cs="Calibri"/>
          <w:lang w:eastAsia="nb-NO"/>
        </w:rPr>
        <w:t>skje skriftlig</w:t>
      </w:r>
      <w:r w:rsidR="00CF084F" w:rsidRPr="00B87843">
        <w:rPr>
          <w:rFonts w:ascii="Calibri" w:hAnsi="Calibri" w:cs="Calibri"/>
          <w:lang w:eastAsia="nb-NO"/>
        </w:rPr>
        <w:t xml:space="preserve"> og skal godkjennes av</w:t>
      </w:r>
      <w:r w:rsidR="00E90145" w:rsidRPr="00B87843">
        <w:rPr>
          <w:rFonts w:ascii="Calibri" w:hAnsi="Calibri" w:cs="Calibri"/>
          <w:lang w:eastAsia="nb-NO"/>
        </w:rPr>
        <w:t xml:space="preserve"> Oppdragsgiver</w:t>
      </w:r>
      <w:r w:rsidR="001C734B" w:rsidRPr="00B87843">
        <w:rPr>
          <w:rFonts w:ascii="Calibri" w:hAnsi="Calibri" w:cs="Calibri"/>
          <w:lang w:eastAsia="nb-NO"/>
        </w:rPr>
        <w:t>.</w:t>
      </w:r>
    </w:p>
    <w:p w14:paraId="66A4D234" w14:textId="77777777" w:rsidR="00D3340B" w:rsidRPr="00661FAD" w:rsidRDefault="00D3340B" w:rsidP="00D3340B">
      <w:pPr>
        <w:pStyle w:val="Overskrift2"/>
        <w:rPr>
          <w:sz w:val="28"/>
          <w:szCs w:val="28"/>
        </w:rPr>
      </w:pPr>
      <w:bookmarkStart w:id="48" w:name="_Toc118371791"/>
      <w:bookmarkStart w:id="49" w:name="_Toc225765903"/>
      <w:r w:rsidRPr="00661FAD">
        <w:rPr>
          <w:sz w:val="28"/>
          <w:szCs w:val="28"/>
        </w:rPr>
        <w:t>Avtalens punkt 6.2 Fakturering</w:t>
      </w:r>
      <w:bookmarkEnd w:id="48"/>
      <w:bookmarkEnd w:id="49"/>
    </w:p>
    <w:p w14:paraId="538F7E73" w14:textId="77777777" w:rsidR="008C1577" w:rsidRPr="00B87843" w:rsidRDefault="008C1577" w:rsidP="008C1577">
      <w:pPr>
        <w:rPr>
          <w:rFonts w:ascii="Calibri" w:hAnsi="Calibri" w:cs="Calibri"/>
        </w:rPr>
      </w:pPr>
      <w:r w:rsidRPr="00B87843">
        <w:rPr>
          <w:rFonts w:ascii="Calibri" w:hAnsi="Calibri" w:cs="Calibri"/>
        </w:rPr>
        <w:t xml:space="preserve">Betaling etter medgått tid: </w:t>
      </w:r>
    </w:p>
    <w:p w14:paraId="42F2F145" w14:textId="77777777" w:rsidR="008C1577" w:rsidRPr="00B87843" w:rsidRDefault="008C1577" w:rsidP="008C1577">
      <w:pPr>
        <w:rPr>
          <w:rFonts w:ascii="Calibri" w:hAnsi="Calibri" w:cs="Calibri"/>
        </w:rPr>
      </w:pPr>
      <w:r w:rsidRPr="00B87843">
        <w:rPr>
          <w:rFonts w:ascii="Calibri" w:hAnsi="Calibri" w:cs="Calibri"/>
        </w:rPr>
        <w:t>Fakturering skjer etterskuddsvis pr måned. Fakturert beløp skal gjelde den tid som er medgått frem til faktureringstidspunktet</w:t>
      </w:r>
    </w:p>
    <w:p w14:paraId="7D1EC8B1" w14:textId="77777777" w:rsidR="008C1577" w:rsidRPr="00B87843" w:rsidRDefault="008C1577" w:rsidP="008C1577">
      <w:pPr>
        <w:rPr>
          <w:rFonts w:ascii="Calibri" w:hAnsi="Calibri" w:cs="Calibri"/>
          <w:i/>
        </w:rPr>
      </w:pPr>
    </w:p>
    <w:p w14:paraId="21062C55" w14:textId="77777777" w:rsidR="008C1577" w:rsidRPr="00B87843" w:rsidRDefault="008C1577" w:rsidP="008C1577">
      <w:pPr>
        <w:pStyle w:val="AvsntilhQy1"/>
        <w:tabs>
          <w:tab w:val="clear" w:pos="0"/>
          <w:tab w:val="clear" w:pos="720"/>
          <w:tab w:val="left" w:pos="708"/>
        </w:tabs>
        <w:suppressAutoHyphens w:val="0"/>
        <w:ind w:left="0"/>
        <w:rPr>
          <w:rFonts w:ascii="Calibri" w:hAnsi="Calibri" w:cs="Calibri"/>
          <w:i/>
          <w:szCs w:val="24"/>
          <w:lang w:val="nb-NO"/>
        </w:rPr>
      </w:pPr>
      <w:r w:rsidRPr="00B87843">
        <w:rPr>
          <w:rFonts w:ascii="Calibri" w:hAnsi="Calibri" w:cs="Calibri"/>
          <w:szCs w:val="24"/>
          <w:lang w:val="nb-NO"/>
        </w:rPr>
        <w:t>Fakturadato</w:t>
      </w:r>
      <w:r w:rsidRPr="00B87843">
        <w:rPr>
          <w:rFonts w:ascii="Calibri" w:hAnsi="Calibri" w:cs="Calibri"/>
          <w:szCs w:val="24"/>
          <w:lang w:val="nb-NO"/>
        </w:rPr>
        <w:tab/>
      </w:r>
      <w:r w:rsidRPr="00B87843">
        <w:rPr>
          <w:rFonts w:ascii="Calibri" w:hAnsi="Calibri" w:cs="Calibri"/>
          <w:i/>
          <w:szCs w:val="24"/>
          <w:lang w:val="nb-NO"/>
        </w:rPr>
        <w:t xml:space="preserve">01 i hver måned. </w:t>
      </w:r>
    </w:p>
    <w:p w14:paraId="04DF8070" w14:textId="77777777" w:rsidR="008C1577" w:rsidRPr="00B87843" w:rsidRDefault="008C1577" w:rsidP="008C1577">
      <w:pPr>
        <w:rPr>
          <w:rFonts w:ascii="Calibri" w:hAnsi="Calibri" w:cs="Calibri"/>
        </w:rPr>
      </w:pPr>
    </w:p>
    <w:p w14:paraId="0D4F0E13" w14:textId="77777777" w:rsidR="008C1577" w:rsidRPr="00B304DE" w:rsidRDefault="008C1577" w:rsidP="008C1577">
      <w:pPr>
        <w:rPr>
          <w:rFonts w:cstheme="minorHAnsi"/>
        </w:rPr>
      </w:pPr>
      <w:r w:rsidRPr="00B87843">
        <w:rPr>
          <w:rFonts w:ascii="Calibri" w:hAnsi="Calibri" w:cs="Calibri"/>
        </w:rPr>
        <w:t>Faktura skal merkes med bestillingsnummer</w:t>
      </w:r>
    </w:p>
    <w:p w14:paraId="2CDBAA06" w14:textId="77777777" w:rsidR="008C1577" w:rsidRPr="00B304DE" w:rsidRDefault="008C1577" w:rsidP="008C1577">
      <w:pPr>
        <w:pStyle w:val="AvsntilhQy1"/>
        <w:ind w:left="0"/>
        <w:rPr>
          <w:rFonts w:asciiTheme="minorHAnsi" w:hAnsiTheme="minorHAnsi" w:cstheme="minorHAnsi"/>
          <w:szCs w:val="24"/>
          <w:lang w:val="nb-NO"/>
        </w:rPr>
      </w:pPr>
    </w:p>
    <w:p w14:paraId="021667B9" w14:textId="77777777" w:rsidR="008C1577" w:rsidRPr="00B304DE" w:rsidRDefault="008C1577" w:rsidP="008C1577">
      <w:pPr>
        <w:pStyle w:val="AvsntilhQy1"/>
        <w:ind w:left="0"/>
        <w:rPr>
          <w:rFonts w:asciiTheme="minorHAnsi" w:hAnsiTheme="minorHAnsi" w:cstheme="minorHAnsi"/>
          <w:szCs w:val="24"/>
          <w:lang w:val="nb-NO"/>
        </w:rPr>
      </w:pPr>
      <w:r w:rsidRPr="00B304DE">
        <w:rPr>
          <w:rFonts w:asciiTheme="minorHAnsi" w:hAnsiTheme="minorHAnsi" w:cstheme="minorHAnsi"/>
          <w:szCs w:val="24"/>
          <w:lang w:val="nb-NO"/>
        </w:rPr>
        <w:t xml:space="preserve">Øvrige betalingsvilkår: </w:t>
      </w:r>
    </w:p>
    <w:p w14:paraId="7FAE242D" w14:textId="77777777" w:rsidR="008C1577" w:rsidRPr="00B304DE" w:rsidRDefault="008C1577" w:rsidP="008C1577">
      <w:pPr>
        <w:pStyle w:val="AvsntilhQy1"/>
        <w:ind w:left="0"/>
        <w:rPr>
          <w:rFonts w:asciiTheme="minorHAnsi" w:hAnsiTheme="minorHAnsi" w:cstheme="minorHAnsi"/>
          <w:szCs w:val="24"/>
          <w:lang w:val="nb-NO"/>
        </w:rPr>
      </w:pPr>
      <w:r w:rsidRPr="00B304DE">
        <w:rPr>
          <w:rFonts w:asciiTheme="minorHAnsi" w:hAnsiTheme="minorHAnsi" w:cstheme="minorHAnsi"/>
          <w:szCs w:val="24"/>
          <w:lang w:val="nb-NO"/>
        </w:rPr>
        <w:t xml:space="preserve">Vilkår for implementering av EHF (elektronisk </w:t>
      </w:r>
      <w:proofErr w:type="spellStart"/>
      <w:r w:rsidRPr="00B304DE">
        <w:rPr>
          <w:rFonts w:asciiTheme="minorHAnsi" w:hAnsiTheme="minorHAnsi" w:cstheme="minorHAnsi"/>
          <w:szCs w:val="24"/>
          <w:lang w:val="nb-NO"/>
        </w:rPr>
        <w:t>handelsformat</w:t>
      </w:r>
      <w:proofErr w:type="spellEnd"/>
      <w:r w:rsidRPr="00B304DE">
        <w:rPr>
          <w:rFonts w:asciiTheme="minorHAnsi" w:hAnsiTheme="minorHAnsi" w:cstheme="minorHAnsi"/>
          <w:szCs w:val="24"/>
          <w:lang w:val="nb-NO"/>
        </w:rPr>
        <w:t>):</w:t>
      </w:r>
    </w:p>
    <w:p w14:paraId="56AECD87" w14:textId="77777777" w:rsidR="008C1577" w:rsidRPr="00B304DE" w:rsidRDefault="008C1577" w:rsidP="008C1577">
      <w:pPr>
        <w:pStyle w:val="AvsntilhQy1"/>
        <w:tabs>
          <w:tab w:val="clear" w:pos="0"/>
          <w:tab w:val="clear" w:pos="720"/>
          <w:tab w:val="left" w:pos="708"/>
        </w:tabs>
        <w:suppressAutoHyphens w:val="0"/>
        <w:ind w:left="0"/>
        <w:rPr>
          <w:rFonts w:asciiTheme="minorHAnsi" w:hAnsiTheme="minorHAnsi" w:cstheme="minorHAnsi"/>
          <w:szCs w:val="24"/>
          <w:lang w:val="nb-NO"/>
        </w:rPr>
      </w:pPr>
      <w:r w:rsidRPr="00B304DE">
        <w:rPr>
          <w:rFonts w:asciiTheme="minorHAnsi" w:hAnsiTheme="minorHAnsi" w:cstheme="minorHAnsi"/>
          <w:szCs w:val="24"/>
          <w:lang w:val="nb-NO"/>
        </w:rPr>
        <w:t>Leveranse av elektroniske fakturaer skal skje på den av Direktorat for økonomistyring (DFØ) sin til enhver tid valgte kommunikasjonsmetode. Ved endring av kommunikasjonsmetode vil Leverandøren bli varslet seks måneder før nødvendig endring finner sted.</w:t>
      </w:r>
    </w:p>
    <w:p w14:paraId="0B0FA590" w14:textId="77777777" w:rsidR="008C1577" w:rsidRPr="00B304DE" w:rsidRDefault="008C1577" w:rsidP="008C1577">
      <w:pPr>
        <w:pStyle w:val="AvsntilhQy1"/>
        <w:ind w:left="0"/>
        <w:rPr>
          <w:rFonts w:asciiTheme="minorHAnsi" w:hAnsiTheme="minorHAnsi" w:cstheme="minorHAnsi"/>
          <w:szCs w:val="24"/>
          <w:lang w:val="nb-NO"/>
        </w:rPr>
      </w:pPr>
    </w:p>
    <w:p w14:paraId="077268B9" w14:textId="77777777" w:rsidR="00D3340B" w:rsidRPr="00661FAD" w:rsidRDefault="00D3340B" w:rsidP="00D3340B">
      <w:pPr>
        <w:pStyle w:val="Overskrift2"/>
        <w:rPr>
          <w:sz w:val="28"/>
          <w:szCs w:val="28"/>
        </w:rPr>
      </w:pPr>
      <w:bookmarkStart w:id="50" w:name="_Toc118371792"/>
      <w:bookmarkStart w:id="51" w:name="_Toc225765904"/>
      <w:r w:rsidRPr="00661FAD">
        <w:rPr>
          <w:sz w:val="28"/>
          <w:szCs w:val="28"/>
        </w:rPr>
        <w:lastRenderedPageBreak/>
        <w:t>Avtalens punkt 6.5 Prisendring</w:t>
      </w:r>
      <w:bookmarkEnd w:id="50"/>
      <w:bookmarkEnd w:id="51"/>
    </w:p>
    <w:p w14:paraId="4B283549" w14:textId="77777777" w:rsidR="00D3340B" w:rsidRPr="00B304DE" w:rsidRDefault="00D3340B" w:rsidP="00D3340B">
      <w:pPr>
        <w:rPr>
          <w:rFonts w:cstheme="minorHAnsi"/>
        </w:rPr>
      </w:pPr>
      <w:r w:rsidRPr="00B304DE">
        <w:rPr>
          <w:rFonts w:cstheme="minorHAnsi"/>
        </w:rPr>
        <w:t xml:space="preserve">Har Kunden ytterligere eller andre krav enn det som </w:t>
      </w:r>
      <w:proofErr w:type="gramStart"/>
      <w:r w:rsidRPr="00B304DE">
        <w:rPr>
          <w:rFonts w:cstheme="minorHAnsi"/>
        </w:rPr>
        <w:t>fremgår</w:t>
      </w:r>
      <w:proofErr w:type="gramEnd"/>
      <w:r w:rsidRPr="00B304DE">
        <w:rPr>
          <w:rFonts w:cstheme="minorHAnsi"/>
        </w:rPr>
        <w:t xml:space="preserve"> av punkt 6.5, skal det </w:t>
      </w:r>
      <w:proofErr w:type="gramStart"/>
      <w:r w:rsidRPr="00B304DE">
        <w:rPr>
          <w:rFonts w:cstheme="minorHAnsi"/>
        </w:rPr>
        <w:t>fremgå</w:t>
      </w:r>
      <w:proofErr w:type="gramEnd"/>
      <w:r w:rsidRPr="00B304DE">
        <w:rPr>
          <w:rFonts w:cstheme="minorHAnsi"/>
        </w:rPr>
        <w:t xml:space="preserve"> av dette bilaget. Det kan for eksempel være andre bestemmelser om prisendringer eller indekser.</w:t>
      </w:r>
    </w:p>
    <w:p w14:paraId="7A219767" w14:textId="77777777" w:rsidR="00B1028C" w:rsidRPr="00B304DE" w:rsidRDefault="00B1028C" w:rsidP="00D3340B">
      <w:pPr>
        <w:rPr>
          <w:rFonts w:cstheme="minorHAnsi"/>
        </w:rPr>
      </w:pPr>
    </w:p>
    <w:p w14:paraId="41DB659D" w14:textId="77777777" w:rsidR="00513356" w:rsidRPr="002D4CE9" w:rsidRDefault="00513356" w:rsidP="00513356">
      <w:pPr>
        <w:pStyle w:val="Overskrift2"/>
        <w:rPr>
          <w:sz w:val="28"/>
          <w:szCs w:val="28"/>
        </w:rPr>
      </w:pPr>
      <w:bookmarkStart w:id="52" w:name="_Toc225765905"/>
      <w:r w:rsidRPr="002D4CE9">
        <w:rPr>
          <w:sz w:val="28"/>
          <w:szCs w:val="28"/>
        </w:rPr>
        <w:t>Avtalens punkt 4.2 Avbestilling</w:t>
      </w:r>
      <w:bookmarkEnd w:id="52"/>
    </w:p>
    <w:p w14:paraId="60910534" w14:textId="04283025" w:rsidR="00D3340B" w:rsidRPr="00B304DE" w:rsidRDefault="00663961" w:rsidP="00663961">
      <w:pPr>
        <w:rPr>
          <w:rFonts w:cstheme="minorHAnsi"/>
        </w:rPr>
      </w:pPr>
      <w:r w:rsidRPr="00B304DE">
        <w:rPr>
          <w:rFonts w:cstheme="minorHAnsi"/>
        </w:rPr>
        <w:t xml:space="preserve">Hvis det skal gjelde et annet avbestillingsgebyr enn det som </w:t>
      </w:r>
      <w:proofErr w:type="gramStart"/>
      <w:r w:rsidRPr="00B304DE">
        <w:rPr>
          <w:rFonts w:cstheme="minorHAnsi"/>
        </w:rPr>
        <w:t>fremgår</w:t>
      </w:r>
      <w:proofErr w:type="gramEnd"/>
      <w:r w:rsidRPr="00B304DE">
        <w:rPr>
          <w:rFonts w:cstheme="minorHAnsi"/>
        </w:rPr>
        <w:t xml:space="preserve"> av avtalens punkt 4.2, skal det fremgår her.</w:t>
      </w:r>
      <w:r w:rsidR="00D3340B" w:rsidRPr="00B304DE">
        <w:rPr>
          <w:rFonts w:cstheme="minorHAnsi"/>
        </w:rPr>
        <w:br w:type="page"/>
      </w:r>
    </w:p>
    <w:p w14:paraId="368188B0" w14:textId="77777777" w:rsidR="00D3340B" w:rsidRPr="00623AE9" w:rsidRDefault="00D3340B" w:rsidP="00D3340B">
      <w:pPr>
        <w:pStyle w:val="Overskrift1"/>
      </w:pPr>
      <w:bookmarkStart w:id="53" w:name="_Toc118371793"/>
      <w:bookmarkStart w:id="54" w:name="_Toc225765906"/>
      <w:r w:rsidRPr="00623AE9">
        <w:lastRenderedPageBreak/>
        <w:t>Bilag 6: Endringer i den generelle avtaleteksten</w:t>
      </w:r>
      <w:bookmarkEnd w:id="53"/>
      <w:bookmarkEnd w:id="54"/>
    </w:p>
    <w:p w14:paraId="226597E3" w14:textId="77777777" w:rsidR="00D3340B" w:rsidRPr="00623AE9" w:rsidRDefault="00D3340B" w:rsidP="00D3340B">
      <w:pPr>
        <w:rPr>
          <w:rFonts w:cstheme="minorHAns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2"/>
        <w:gridCol w:w="7310"/>
      </w:tblGrid>
      <w:tr w:rsidR="00AE5A40" w:rsidRPr="00623AE9" w14:paraId="603881B8" w14:textId="77777777" w:rsidTr="00CB544F">
        <w:tc>
          <w:tcPr>
            <w:tcW w:w="1472" w:type="dxa"/>
            <w:shd w:val="clear" w:color="auto" w:fill="D9D9D9"/>
          </w:tcPr>
          <w:p w14:paraId="2E80B20A" w14:textId="77777777" w:rsidR="00D3340B" w:rsidRPr="00623AE9" w:rsidRDefault="00D3340B" w:rsidP="003E797A">
            <w:pPr>
              <w:spacing w:before="40"/>
              <w:rPr>
                <w:rFonts w:cstheme="minorHAnsi"/>
                <w:b/>
              </w:rPr>
            </w:pPr>
            <w:r w:rsidRPr="00623AE9">
              <w:rPr>
                <w:rFonts w:cstheme="minorHAnsi"/>
                <w:b/>
              </w:rPr>
              <w:t>Punkt</w:t>
            </w:r>
          </w:p>
        </w:tc>
        <w:tc>
          <w:tcPr>
            <w:tcW w:w="7310" w:type="dxa"/>
            <w:shd w:val="clear" w:color="auto" w:fill="D9D9D9"/>
          </w:tcPr>
          <w:p w14:paraId="1A3AE38E" w14:textId="77777777" w:rsidR="00D3340B" w:rsidRPr="00623AE9" w:rsidRDefault="00D3340B" w:rsidP="003E797A">
            <w:pPr>
              <w:spacing w:before="40"/>
              <w:rPr>
                <w:rFonts w:cstheme="minorHAnsi"/>
                <w:b/>
              </w:rPr>
            </w:pPr>
            <w:r w:rsidRPr="00623AE9">
              <w:rPr>
                <w:rFonts w:cstheme="minorHAnsi"/>
                <w:b/>
              </w:rPr>
              <w:t>Erstattes med</w:t>
            </w:r>
          </w:p>
        </w:tc>
      </w:tr>
      <w:tr w:rsidR="00AE5A40" w:rsidRPr="00623AE9" w14:paraId="44E17071" w14:textId="77777777" w:rsidTr="00CB544F">
        <w:tc>
          <w:tcPr>
            <w:tcW w:w="1472" w:type="dxa"/>
          </w:tcPr>
          <w:p w14:paraId="72D56674" w14:textId="2185B325" w:rsidR="00D3340B" w:rsidRPr="00623AE9" w:rsidRDefault="00B13FAF" w:rsidP="003E797A">
            <w:pPr>
              <w:rPr>
                <w:rFonts w:cstheme="minorHAnsi"/>
                <w:iCs/>
              </w:rPr>
            </w:pPr>
            <w:r w:rsidRPr="00623AE9">
              <w:rPr>
                <w:rFonts w:cstheme="minorHAnsi"/>
                <w:iCs/>
              </w:rPr>
              <w:t>5.5</w:t>
            </w:r>
          </w:p>
        </w:tc>
        <w:tc>
          <w:tcPr>
            <w:tcW w:w="7310" w:type="dxa"/>
          </w:tcPr>
          <w:p w14:paraId="693D26D9" w14:textId="77777777" w:rsidR="00AE5A40" w:rsidRPr="00623AE9" w:rsidRDefault="00AE5A40" w:rsidP="001A0165">
            <w:pPr>
              <w:keepNext/>
              <w:spacing w:after="60"/>
              <w:rPr>
                <w:rFonts w:cstheme="minorHAnsi"/>
                <w:b/>
                <w:bCs/>
                <w:shd w:val="clear" w:color="auto" w:fill="FFFFFF"/>
              </w:rPr>
            </w:pPr>
            <w:bookmarkStart w:id="55" w:name="_Toc129857739"/>
            <w:bookmarkStart w:id="56" w:name="_Toc1973013720"/>
            <w:bookmarkStart w:id="57" w:name="_Toc120398748"/>
            <w:bookmarkStart w:id="58" w:name="_Toc856709127"/>
            <w:bookmarkStart w:id="59" w:name="_Toc514227764"/>
            <w:bookmarkStart w:id="60" w:name="_Toc916215406"/>
            <w:bookmarkStart w:id="61" w:name="_Toc548596610"/>
            <w:bookmarkStart w:id="62" w:name="_Toc774910574"/>
            <w:bookmarkStart w:id="63" w:name="_Toc585831736"/>
            <w:bookmarkStart w:id="64" w:name="_Toc1223077961"/>
            <w:bookmarkStart w:id="65" w:name="_Toc1524142343"/>
            <w:bookmarkStart w:id="66" w:name="_Toc1856344883"/>
            <w:r w:rsidRPr="00623AE9">
              <w:rPr>
                <w:rFonts w:cstheme="minorHAnsi"/>
                <w:b/>
                <w:bCs/>
                <w:shd w:val="clear" w:color="auto" w:fill="FFFFFF"/>
              </w:rPr>
              <w:t>Krav til lønns- og arbeidsvilkår</w:t>
            </w:r>
            <w:bookmarkEnd w:id="55"/>
            <w:r w:rsidRPr="00623AE9">
              <w:rPr>
                <w:rFonts w:cstheme="minorHAnsi"/>
                <w:b/>
                <w:bCs/>
                <w:shd w:val="clear" w:color="auto" w:fill="FFFFFF"/>
              </w:rPr>
              <w:t xml:space="preserve"> </w:t>
            </w:r>
            <w:bookmarkEnd w:id="56"/>
            <w:bookmarkEnd w:id="57"/>
            <w:bookmarkEnd w:id="58"/>
            <w:bookmarkEnd w:id="59"/>
            <w:bookmarkEnd w:id="60"/>
            <w:bookmarkEnd w:id="61"/>
            <w:bookmarkEnd w:id="62"/>
            <w:bookmarkEnd w:id="63"/>
            <w:bookmarkEnd w:id="64"/>
            <w:bookmarkEnd w:id="65"/>
            <w:bookmarkEnd w:id="66"/>
          </w:p>
          <w:p w14:paraId="57029004" w14:textId="77777777" w:rsidR="00AE5A40" w:rsidRPr="00623AE9" w:rsidRDefault="00AE5A40" w:rsidP="00AE5A40">
            <w:pPr>
              <w:pStyle w:val="paragraph"/>
              <w:spacing w:before="0" w:beforeAutospacing="0"/>
              <w:rPr>
                <w:rFonts w:asciiTheme="minorHAnsi" w:hAnsiTheme="minorHAnsi" w:cstheme="minorHAnsi"/>
                <w:iCs/>
              </w:rPr>
            </w:pPr>
            <w:r w:rsidRPr="00623AE9">
              <w:rPr>
                <w:rFonts w:asciiTheme="minorHAnsi" w:hAnsiTheme="minorHAnsi" w:cstheme="minorHAnsi"/>
                <w:iCs/>
              </w:rPr>
              <w:t xml:space="preserve">Medvirkende arbeiders lønns- og arbeidsvilkår skal ikke være dårligere enn det som følger av den til enhver tid gjeldende arbeidsmiljølovgivning. </w:t>
            </w:r>
          </w:p>
          <w:p w14:paraId="185BD86D"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 xml:space="preserve">Med lønns- og arbeidsvilkår menes blant annet arbeidstid, lønn herunder overtidstillegg, skift- og turnustillegg og ulempetillegg, obligatorisk tjenestepensjon og dekning av utgifter til reise, kost og losji. </w:t>
            </w:r>
          </w:p>
          <w:p w14:paraId="168A8173"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På områder som er dekket av forskrift om allmenngjort tariffavtale skal medvirkende arbeiders lønns- og arbeidsvilkår ikke være dårligere enn allmenngjøringsforskriften for den aktuelle bransje.  </w:t>
            </w:r>
          </w:p>
          <w:p w14:paraId="5A94E6ED"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På områder som ikke er dekket av forskrift om allmenngjort tariffavtale, skal medvirkende arbeiders lønns- og arbeidsvilkår ikke være dårligere enn landsomfattende tariffavtale for den aktuelle bransje.  </w:t>
            </w:r>
          </w:p>
          <w:p w14:paraId="1D6BFD3F"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52DF29FC"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 xml:space="preserve">Der det ikke finnes allmenngjort eller landsdekkende tariffavtale for lignende arbeidsområde, skal </w:t>
            </w:r>
            <w:r w:rsidRPr="00623AE9">
              <w:rPr>
                <w:rFonts w:asciiTheme="minorHAnsi" w:hAnsiTheme="minorHAnsi" w:cstheme="minorHAnsi"/>
              </w:rPr>
              <w:t>medvirkende</w:t>
            </w:r>
            <w:r w:rsidRPr="00623AE9">
              <w:rPr>
                <w:rFonts w:asciiTheme="minorHAnsi" w:hAnsiTheme="minorHAnsi" w:cstheme="minorHAnsi"/>
                <w:iCs/>
              </w:rPr>
              <w:t xml:space="preserve"> arbeiders lønns- og arbeidsvilkår ikke være vesentlig dårligere enn det som er normalt i yrket og som det er naturlig å sammenligne med.</w:t>
            </w:r>
          </w:p>
          <w:p w14:paraId="565A890E"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6A48B620"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Leverandøren skal på forespørsel vederlagsfritt dokumentere at krav som følger av denne bestemmelsen er oppfylt. Dokumentasjon som minimum kan kreves er kopi av arbeidsavtale, lønnsslipp, timeliste, arbeiderens CV og arbeidsgiverens bankutskrift.</w:t>
            </w:r>
          </w:p>
          <w:p w14:paraId="027FD3E1"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 xml:space="preserve">Leverandøren og eventuelle underleverandører plikter å føre timelister. Timelistene skal minimum vise dato og klokkeslett for arbeidets </w:t>
            </w:r>
            <w:r w:rsidRPr="00623AE9">
              <w:rPr>
                <w:rFonts w:asciiTheme="minorHAnsi" w:hAnsiTheme="minorHAnsi" w:cstheme="minorHAnsi"/>
                <w:iCs/>
              </w:rPr>
              <w:lastRenderedPageBreak/>
              <w:t>begynnelse og slutt, varighet på lovpålagte pauser, og det totale antall arbeidede timer per dag og per uke. Det skal fremgå tydelig hvilke oppdrag timene gjelder for.</w:t>
            </w:r>
          </w:p>
          <w:p w14:paraId="7CF00194"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Leverandøren skal på forespørsel dokumentere skriftlig avtale om trekk i lønn, gjennomsnittsberegning av arbeidstid og arbeidsplan.</w:t>
            </w:r>
          </w:p>
          <w:p w14:paraId="1E79765E"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Leverandøren skal på forespørsel dokumentere betaling for kostnader knyttet til kost, losji og reise der arbeideren har rett til slik utgiftsdekning.</w:t>
            </w:r>
          </w:p>
          <w:p w14:paraId="34BEB869"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 xml:space="preserve">Leverandøren skal gjennomføre nødvendig kontroll hos sine underleverandører for å påse at pliktene etter denne bestemmelsen overholdes. Personvern skal ivaretas ved kontroll. </w:t>
            </w:r>
          </w:p>
          <w:p w14:paraId="13B559D5" w14:textId="77777777" w:rsidR="00AE5A40" w:rsidRPr="00623AE9" w:rsidRDefault="00AE5A40" w:rsidP="00AE5A40">
            <w:pPr>
              <w:pStyle w:val="paragraph"/>
              <w:spacing w:after="0"/>
              <w:rPr>
                <w:rFonts w:asciiTheme="minorHAnsi" w:hAnsiTheme="minorHAnsi" w:cstheme="minorHAnsi"/>
              </w:rPr>
            </w:pPr>
            <w:r w:rsidRPr="00623AE9">
              <w:rPr>
                <w:rFonts w:asciiTheme="minorHAnsi" w:hAnsiTheme="minorHAnsi" w:cstheme="minorHAnsi"/>
              </w:rPr>
              <w:t xml:space="preserve">Leverandøren skal </w:t>
            </w:r>
            <w:proofErr w:type="gramStart"/>
            <w:r w:rsidRPr="00623AE9">
              <w:rPr>
                <w:rFonts w:asciiTheme="minorHAnsi" w:hAnsiTheme="minorHAnsi" w:cstheme="minorHAnsi"/>
              </w:rPr>
              <w:t>for øvrig</w:t>
            </w:r>
            <w:proofErr w:type="gramEnd"/>
            <w:r w:rsidRPr="00623AE9">
              <w:rPr>
                <w:rFonts w:asciiTheme="minorHAnsi" w:hAnsiTheme="minorHAnsi" w:cstheme="minorHAnsi"/>
              </w:rPr>
              <w:t xml:space="preserve"> overholde den til enhver tid gjeldende arbeidsmiljølov.</w:t>
            </w:r>
          </w:p>
          <w:p w14:paraId="2F43F102"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Ved brudd på denne bestemmelsen skal Leverandøren rette forholdet umiddelbart. Oppdragsgiver har rett til å holde tilbake et forholdsmessig beløp på opptil to ganger uberettiget besparelse frem til forholdet er rettet.</w:t>
            </w:r>
          </w:p>
          <w:p w14:paraId="5C81AF25"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Ved brudd på denne bestemmelsen har Oppdragsgiver rett til å ilegge et forholdsmessig gebyr og/eller forholdsmessig avkorte vederlaget til Leverandøren. Beløpet skal</w:t>
            </w:r>
            <w:r w:rsidRPr="00623AE9" w:rsidDel="5EC94FE6">
              <w:rPr>
                <w:rFonts w:asciiTheme="minorHAnsi" w:hAnsiTheme="minorHAnsi" w:cstheme="minorHAnsi"/>
                <w:iCs/>
              </w:rPr>
              <w:t xml:space="preserve"> </w:t>
            </w:r>
            <w:r w:rsidRPr="00623AE9">
              <w:rPr>
                <w:rFonts w:asciiTheme="minorHAnsi" w:hAnsiTheme="minorHAnsi" w:cstheme="minorHAnsi"/>
                <w:iCs/>
              </w:rPr>
              <w:t>ikke være mindre enn kr 1 500 per brudd per person. Ved vurderingen av hva som er forholdsmessig, skal det særlig legges vekt på bruddets alvorlighetsgrad, omfang, varighet og betydning for Oppdragsgiver.</w:t>
            </w:r>
          </w:p>
          <w:p w14:paraId="7628FAFA"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 xml:space="preserve">Ved vesentlig brudd på bestemmelsen hos underleverandør, kan Oppdragsgiver kreve at Leverandøren skifter ut underleverandør. Utskiftingen skal skje uten kostnad for Oppdragsgiver. </w:t>
            </w:r>
          </w:p>
          <w:p w14:paraId="1D312F2D"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p>
          <w:p w14:paraId="02EB899F" w14:textId="77777777" w:rsidR="00AE5A40" w:rsidRPr="00623AE9" w:rsidRDefault="00AE5A40" w:rsidP="00AE5A40">
            <w:pPr>
              <w:pStyle w:val="paragraph"/>
              <w:spacing w:after="0"/>
              <w:rPr>
                <w:rFonts w:asciiTheme="minorHAnsi" w:hAnsiTheme="minorHAnsi" w:cstheme="minorHAnsi"/>
                <w:iCs/>
              </w:rPr>
            </w:pPr>
            <w:r w:rsidRPr="00623AE9">
              <w:rPr>
                <w:rFonts w:asciiTheme="minorHAnsi" w:hAnsiTheme="minorHAnsi" w:cstheme="minorHAnsi"/>
                <w:iCs/>
              </w:rPr>
              <w:t>Alle avtaler Leverandøren inngår for utførelse av arbeid under denne kontrakten, skal inneholde tilsvarende bestemmelser.</w:t>
            </w:r>
          </w:p>
          <w:p w14:paraId="7FC85E95" w14:textId="77777777" w:rsidR="00D3340B" w:rsidRPr="00623AE9" w:rsidRDefault="00D3340B" w:rsidP="003E797A">
            <w:pPr>
              <w:rPr>
                <w:rFonts w:cstheme="minorHAnsi"/>
                <w:iCs/>
                <w:highlight w:val="yellow"/>
              </w:rPr>
            </w:pPr>
          </w:p>
        </w:tc>
      </w:tr>
      <w:tr w:rsidR="00AE5A40" w:rsidRPr="00623AE9" w14:paraId="61231662" w14:textId="77777777" w:rsidTr="00CB544F">
        <w:tc>
          <w:tcPr>
            <w:tcW w:w="1472" w:type="dxa"/>
          </w:tcPr>
          <w:p w14:paraId="17A371B3" w14:textId="4BF24ACA" w:rsidR="00D3340B" w:rsidRPr="00623AE9" w:rsidRDefault="001660A8" w:rsidP="003E797A">
            <w:pPr>
              <w:rPr>
                <w:rFonts w:cstheme="minorHAnsi"/>
                <w:iCs/>
              </w:rPr>
            </w:pPr>
            <w:r w:rsidRPr="00623AE9">
              <w:rPr>
                <w:rFonts w:cstheme="minorHAnsi"/>
                <w:iCs/>
              </w:rPr>
              <w:lastRenderedPageBreak/>
              <w:t>Nytt punkt 5.6</w:t>
            </w:r>
          </w:p>
        </w:tc>
        <w:tc>
          <w:tcPr>
            <w:tcW w:w="7310" w:type="dxa"/>
          </w:tcPr>
          <w:p w14:paraId="6201BED7" w14:textId="77777777" w:rsidR="00682A34" w:rsidRPr="00623AE9" w:rsidRDefault="00682A34" w:rsidP="008D31B7">
            <w:pPr>
              <w:keepNext/>
              <w:spacing w:after="60"/>
              <w:rPr>
                <w:rFonts w:cstheme="minorHAnsi"/>
                <w:b/>
                <w:bCs/>
                <w:shd w:val="clear" w:color="auto" w:fill="FFFFFF"/>
              </w:rPr>
            </w:pPr>
            <w:bookmarkStart w:id="67" w:name="_Toc313471219"/>
            <w:bookmarkStart w:id="68" w:name="_Toc1599864771"/>
            <w:bookmarkStart w:id="69" w:name="_Toc1072665692"/>
            <w:bookmarkStart w:id="70" w:name="_Toc125318961"/>
            <w:bookmarkStart w:id="71" w:name="_Toc1773713536"/>
            <w:bookmarkStart w:id="72" w:name="_Toc502264344"/>
            <w:bookmarkStart w:id="73" w:name="_Toc736297234"/>
            <w:bookmarkStart w:id="74" w:name="_Toc1535928583"/>
            <w:bookmarkStart w:id="75" w:name="_Toc452232753"/>
            <w:bookmarkStart w:id="76" w:name="_Toc1540739170"/>
            <w:bookmarkStart w:id="77" w:name="_Toc2031875892"/>
            <w:bookmarkStart w:id="78" w:name="_Toc1426136662"/>
            <w:bookmarkStart w:id="79" w:name="_Toc196824790"/>
            <w:bookmarkStart w:id="80" w:name="_Toc129857740"/>
            <w:r w:rsidRPr="00623AE9">
              <w:rPr>
                <w:rFonts w:cstheme="minorHAnsi"/>
                <w:b/>
                <w:bCs/>
                <w:shd w:val="clear" w:color="auto" w:fill="FFFFFF"/>
              </w:rPr>
              <w:t>Krav om elektronisk betaling og oppgjør</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8033191" w14:textId="77777777" w:rsidR="00682A34" w:rsidRPr="00623AE9" w:rsidRDefault="00682A34" w:rsidP="00682A34">
            <w:pPr>
              <w:pStyle w:val="paragraph"/>
              <w:spacing w:before="0" w:beforeAutospacing="0"/>
              <w:rPr>
                <w:rFonts w:asciiTheme="minorHAnsi" w:hAnsiTheme="minorHAnsi" w:cstheme="minorHAnsi"/>
                <w:iCs/>
              </w:rPr>
            </w:pPr>
            <w:r w:rsidRPr="00623AE9">
              <w:rPr>
                <w:rFonts w:asciiTheme="minorHAnsi" w:hAnsiTheme="minorHAnsi" w:cstheme="minorHAnsi"/>
                <w:iCs/>
              </w:rPr>
              <w:t>All betaling og oppgjør i forbindelse med oppfyllelse av denne kontrakten skal foretas med elektronisk betalingsmiddel, og skal kunne dokumenteres.</w:t>
            </w:r>
          </w:p>
          <w:p w14:paraId="2D91845C" w14:textId="77777777" w:rsidR="00682A34" w:rsidRPr="00623AE9" w:rsidRDefault="00682A34" w:rsidP="00682A34">
            <w:pPr>
              <w:pStyle w:val="paragraph"/>
              <w:spacing w:after="0"/>
              <w:rPr>
                <w:rFonts w:asciiTheme="minorHAnsi" w:hAnsiTheme="minorHAnsi" w:cstheme="minorHAnsi"/>
                <w:iCs/>
              </w:rPr>
            </w:pPr>
            <w:r w:rsidRPr="00623AE9">
              <w:rPr>
                <w:rFonts w:asciiTheme="minorHAnsi" w:hAnsiTheme="minorHAnsi" w:cstheme="minorHAnsi"/>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428F7A7D" w14:textId="77777777" w:rsidR="00682A34" w:rsidRPr="00623AE9" w:rsidRDefault="00682A34" w:rsidP="00682A34">
            <w:pPr>
              <w:pStyle w:val="paragraph"/>
              <w:spacing w:after="0"/>
              <w:rPr>
                <w:rFonts w:asciiTheme="minorHAnsi" w:hAnsiTheme="minorHAnsi" w:cstheme="minorHAnsi"/>
                <w:iCs/>
              </w:rPr>
            </w:pPr>
            <w:r w:rsidRPr="00623AE9">
              <w:rPr>
                <w:rFonts w:asciiTheme="minorHAnsi" w:hAnsiTheme="minorHAnsi" w:cstheme="minorHAnsi"/>
                <w:iCs/>
              </w:rPr>
              <w:t>Alle avtaler Leverandøren inngår for utførelse av arbeid under denne kontrakten, skal inneholde tilsvarende bestemmelser.</w:t>
            </w:r>
          </w:p>
          <w:p w14:paraId="744DA0EA" w14:textId="77777777" w:rsidR="00D3340B" w:rsidRPr="00623AE9" w:rsidRDefault="00D3340B" w:rsidP="003E797A">
            <w:pPr>
              <w:rPr>
                <w:rFonts w:cstheme="minorHAnsi"/>
                <w:iCs/>
                <w:highlight w:val="yellow"/>
              </w:rPr>
            </w:pPr>
          </w:p>
        </w:tc>
      </w:tr>
      <w:tr w:rsidR="00AE5A40" w:rsidRPr="00623AE9" w14:paraId="235FA2F5" w14:textId="77777777" w:rsidTr="00CB544F">
        <w:tc>
          <w:tcPr>
            <w:tcW w:w="1472" w:type="dxa"/>
          </w:tcPr>
          <w:p w14:paraId="1A1EA4AA" w14:textId="6A6A6EFE" w:rsidR="00D3340B" w:rsidRPr="00623AE9" w:rsidRDefault="001660A8" w:rsidP="003E797A">
            <w:pPr>
              <w:rPr>
                <w:rFonts w:cstheme="minorHAnsi"/>
                <w:iCs/>
              </w:rPr>
            </w:pPr>
            <w:r w:rsidRPr="00623AE9">
              <w:rPr>
                <w:rFonts w:cstheme="minorHAnsi"/>
                <w:iCs/>
              </w:rPr>
              <w:t>Nytt punkt 5.7</w:t>
            </w:r>
          </w:p>
        </w:tc>
        <w:tc>
          <w:tcPr>
            <w:tcW w:w="7310" w:type="dxa"/>
          </w:tcPr>
          <w:p w14:paraId="1536724C" w14:textId="77777777" w:rsidR="00480E65" w:rsidRPr="00623AE9" w:rsidRDefault="00480E65" w:rsidP="000D3676">
            <w:pPr>
              <w:pStyle w:val="Listeavsnitt"/>
              <w:keepNext/>
              <w:keepLines w:val="0"/>
              <w:widowControl/>
              <w:numPr>
                <w:ilvl w:val="0"/>
                <w:numId w:val="13"/>
              </w:numPr>
              <w:spacing w:after="60"/>
              <w:rPr>
                <w:b/>
                <w:bCs/>
                <w:shd w:val="clear" w:color="auto" w:fill="FFFFFF"/>
              </w:rPr>
            </w:pPr>
            <w:r w:rsidRPr="00623AE9">
              <w:rPr>
                <w:b/>
                <w:bCs/>
                <w:shd w:val="clear" w:color="auto" w:fill="FFFFFF"/>
              </w:rPr>
              <w:t>Krav om elektronisk betaling og oppgjør</w:t>
            </w:r>
          </w:p>
          <w:p w14:paraId="64CB87E7" w14:textId="77777777" w:rsidR="00480E65" w:rsidRPr="00623AE9" w:rsidRDefault="00480E65" w:rsidP="00480E65">
            <w:pPr>
              <w:pStyle w:val="paragraph"/>
              <w:spacing w:before="0" w:beforeAutospacing="0"/>
              <w:rPr>
                <w:rFonts w:asciiTheme="minorHAnsi" w:hAnsiTheme="minorHAnsi" w:cstheme="minorHAnsi"/>
                <w:iCs/>
              </w:rPr>
            </w:pPr>
            <w:r w:rsidRPr="00623AE9">
              <w:rPr>
                <w:rFonts w:asciiTheme="minorHAnsi" w:hAnsiTheme="minorHAnsi" w:cstheme="minorHAnsi"/>
                <w:iCs/>
              </w:rPr>
              <w:t>All betaling og oppgjør i forbindelse med oppfyllelse av denne kontrakten skal foretas med elektronisk betalingsmiddel, og skal kunne dokumenteres.</w:t>
            </w:r>
          </w:p>
          <w:p w14:paraId="6F298EE5" w14:textId="77777777" w:rsidR="00480E65" w:rsidRPr="00623AE9" w:rsidRDefault="00480E65" w:rsidP="00480E65">
            <w:pPr>
              <w:pStyle w:val="paragraph"/>
              <w:spacing w:after="0"/>
              <w:rPr>
                <w:rFonts w:asciiTheme="minorHAnsi" w:hAnsiTheme="minorHAnsi" w:cstheme="minorHAnsi"/>
                <w:iCs/>
              </w:rPr>
            </w:pPr>
            <w:r w:rsidRPr="00623AE9">
              <w:rPr>
                <w:rFonts w:asciiTheme="minorHAnsi" w:hAnsiTheme="minorHAnsi" w:cstheme="minorHAnsi"/>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285BC933" w14:textId="77777777" w:rsidR="00480E65" w:rsidRPr="00623AE9" w:rsidRDefault="00480E65" w:rsidP="00480E65">
            <w:pPr>
              <w:pStyle w:val="paragraph"/>
              <w:spacing w:after="0"/>
              <w:rPr>
                <w:rFonts w:asciiTheme="minorHAnsi" w:hAnsiTheme="minorHAnsi" w:cstheme="minorHAnsi"/>
                <w:iCs/>
              </w:rPr>
            </w:pPr>
            <w:r w:rsidRPr="00623AE9">
              <w:rPr>
                <w:rFonts w:asciiTheme="minorHAnsi" w:hAnsiTheme="minorHAnsi" w:cstheme="minorHAnsi"/>
                <w:iCs/>
              </w:rPr>
              <w:t>Alle avtaler Leverandøren inngår for utførelse av arbeid under denne kontrakten, skal inneholde tilsvarende bestemmelser.</w:t>
            </w:r>
          </w:p>
          <w:p w14:paraId="249FD94A" w14:textId="77777777" w:rsidR="00D3340B" w:rsidRPr="00623AE9" w:rsidRDefault="00D3340B" w:rsidP="003E797A">
            <w:pPr>
              <w:rPr>
                <w:rFonts w:cstheme="minorHAnsi"/>
                <w:iCs/>
                <w:highlight w:val="yellow"/>
              </w:rPr>
            </w:pPr>
          </w:p>
        </w:tc>
      </w:tr>
      <w:tr w:rsidR="00CB544F" w:rsidRPr="00623AE9" w14:paraId="2B1C5891" w14:textId="77777777" w:rsidTr="00CB544F">
        <w:tc>
          <w:tcPr>
            <w:tcW w:w="1472" w:type="dxa"/>
          </w:tcPr>
          <w:p w14:paraId="2C77DFB4" w14:textId="1CB32EF7" w:rsidR="00CB544F" w:rsidRPr="00623AE9" w:rsidRDefault="001660A8" w:rsidP="003E797A">
            <w:pPr>
              <w:rPr>
                <w:rFonts w:cstheme="minorHAnsi"/>
                <w:iCs/>
              </w:rPr>
            </w:pPr>
            <w:r w:rsidRPr="00623AE9">
              <w:rPr>
                <w:rFonts w:cstheme="minorHAnsi"/>
                <w:iCs/>
              </w:rPr>
              <w:t>Nytt punkt 5.8</w:t>
            </w:r>
          </w:p>
        </w:tc>
        <w:tc>
          <w:tcPr>
            <w:tcW w:w="7310" w:type="dxa"/>
          </w:tcPr>
          <w:p w14:paraId="2E605038" w14:textId="77777777" w:rsidR="009B3B70" w:rsidRPr="00623AE9" w:rsidRDefault="009B3B70" w:rsidP="000D3676">
            <w:pPr>
              <w:pStyle w:val="Listeavsnitt"/>
              <w:keepNext/>
              <w:keepLines w:val="0"/>
              <w:widowControl/>
              <w:numPr>
                <w:ilvl w:val="0"/>
                <w:numId w:val="14"/>
              </w:numPr>
              <w:spacing w:after="60"/>
              <w:rPr>
                <w:b/>
                <w:bCs/>
                <w:shd w:val="clear" w:color="auto" w:fill="FFFFFF"/>
              </w:rPr>
            </w:pPr>
            <w:bookmarkStart w:id="81" w:name="_Toc1666909147"/>
            <w:bookmarkStart w:id="82" w:name="_Toc350522684"/>
            <w:bookmarkStart w:id="83" w:name="_Toc1912349978"/>
            <w:bookmarkStart w:id="84" w:name="_Toc408934856"/>
            <w:bookmarkStart w:id="85" w:name="_Toc1456243393"/>
            <w:bookmarkStart w:id="86" w:name="_Toc1870846623"/>
            <w:bookmarkStart w:id="87" w:name="_Toc971284917"/>
            <w:bookmarkStart w:id="88" w:name="_Toc1529596404"/>
            <w:bookmarkStart w:id="89" w:name="_Toc1715317321"/>
            <w:bookmarkStart w:id="90" w:name="_Toc963775051"/>
            <w:bookmarkStart w:id="91" w:name="_Toc1661130171"/>
            <w:bookmarkStart w:id="92" w:name="_Toc427957725"/>
            <w:bookmarkStart w:id="93" w:name="_Toc1151221378"/>
            <w:bookmarkStart w:id="94" w:name="_Toc129857741"/>
            <w:r w:rsidRPr="00623AE9">
              <w:rPr>
                <w:b/>
                <w:bCs/>
                <w:shd w:val="clear" w:color="auto" w:fill="FFFFFF"/>
              </w:rPr>
              <w:t>Krav om elektronisk utbetaling av lønn til arbeiders bankkonto</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FF24AF6" w14:textId="77777777" w:rsidR="009B3B70" w:rsidRPr="00623AE9" w:rsidRDefault="009B3B70" w:rsidP="009B3B70">
            <w:pPr>
              <w:pStyle w:val="paragraph"/>
              <w:spacing w:before="0" w:beforeAutospacing="0"/>
              <w:rPr>
                <w:rFonts w:asciiTheme="minorHAnsi" w:hAnsiTheme="minorHAnsi" w:cstheme="minorHAnsi"/>
                <w:iCs/>
              </w:rPr>
            </w:pPr>
            <w:r w:rsidRPr="00623AE9">
              <w:rPr>
                <w:rFonts w:asciiTheme="minorHAnsi" w:hAnsiTheme="minorHAnsi" w:cstheme="minorHAnsi"/>
                <w:iCs/>
              </w:rPr>
              <w:t xml:space="preserve">Lønn, vederlag og annen godtgjørelse til arbeider som medvirker til å oppfylle kontrakten, skal utbetales til den enkelte arbeiders bankkonto uten kostnader for arbeideren. </w:t>
            </w:r>
          </w:p>
          <w:p w14:paraId="4D32984E" w14:textId="77777777" w:rsidR="009B3B70" w:rsidRPr="00623AE9" w:rsidRDefault="009B3B70" w:rsidP="009B3B70">
            <w:pPr>
              <w:pStyle w:val="paragraph"/>
              <w:spacing w:after="0"/>
              <w:rPr>
                <w:rFonts w:asciiTheme="minorHAnsi" w:hAnsiTheme="minorHAnsi" w:cstheme="minorHAnsi"/>
                <w:iCs/>
              </w:rPr>
            </w:pPr>
            <w:r w:rsidRPr="00623AE9">
              <w:rPr>
                <w:rFonts w:asciiTheme="minorHAnsi" w:hAnsiTheme="minorHAnsi" w:cstheme="minorHAnsi"/>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2909D97B" w14:textId="77777777" w:rsidR="009B3B70" w:rsidRPr="00623AE9" w:rsidRDefault="009B3B70" w:rsidP="009B3B70">
            <w:pPr>
              <w:pStyle w:val="paragraph"/>
              <w:spacing w:after="0"/>
              <w:rPr>
                <w:rFonts w:asciiTheme="minorHAnsi" w:hAnsiTheme="minorHAnsi" w:cstheme="minorHAnsi"/>
                <w:iCs/>
              </w:rPr>
            </w:pPr>
            <w:r w:rsidRPr="00623AE9">
              <w:rPr>
                <w:rFonts w:asciiTheme="minorHAnsi" w:hAnsiTheme="minorHAnsi" w:cstheme="minorHAnsi"/>
                <w:iCs/>
              </w:rPr>
              <w:lastRenderedPageBreak/>
              <w:t>Alle avtaler Leverandøren inngår for utførelse av arbeid under denne kontrakten, skal inneholde tilsvarende bestemmelser.</w:t>
            </w:r>
          </w:p>
          <w:p w14:paraId="0DCDCC1E" w14:textId="77777777" w:rsidR="00CB544F" w:rsidRPr="00623AE9" w:rsidRDefault="00CB544F" w:rsidP="003E797A">
            <w:pPr>
              <w:rPr>
                <w:rFonts w:cstheme="minorHAnsi"/>
                <w:iCs/>
                <w:highlight w:val="yellow"/>
              </w:rPr>
            </w:pPr>
          </w:p>
        </w:tc>
      </w:tr>
      <w:tr w:rsidR="00CB544F" w:rsidRPr="00623AE9" w14:paraId="19F8F90D" w14:textId="77777777" w:rsidTr="00CB544F">
        <w:tc>
          <w:tcPr>
            <w:tcW w:w="1472" w:type="dxa"/>
          </w:tcPr>
          <w:p w14:paraId="24A05F21" w14:textId="2419374B" w:rsidR="00CB544F" w:rsidRPr="00623AE9" w:rsidRDefault="001660A8" w:rsidP="003E797A">
            <w:pPr>
              <w:rPr>
                <w:rFonts w:cstheme="minorHAnsi"/>
                <w:iCs/>
              </w:rPr>
            </w:pPr>
            <w:r w:rsidRPr="00623AE9">
              <w:rPr>
                <w:rFonts w:cstheme="minorHAnsi"/>
                <w:iCs/>
              </w:rPr>
              <w:lastRenderedPageBreak/>
              <w:t>Nytt punkt 5.9</w:t>
            </w:r>
          </w:p>
        </w:tc>
        <w:tc>
          <w:tcPr>
            <w:tcW w:w="7310" w:type="dxa"/>
          </w:tcPr>
          <w:p w14:paraId="15469AF3" w14:textId="77777777" w:rsidR="000367E1" w:rsidRPr="00623AE9" w:rsidRDefault="000367E1" w:rsidP="000D3676">
            <w:pPr>
              <w:pStyle w:val="Listeavsnitt"/>
              <w:keepNext/>
              <w:keepLines w:val="0"/>
              <w:widowControl/>
              <w:numPr>
                <w:ilvl w:val="0"/>
                <w:numId w:val="15"/>
              </w:numPr>
              <w:spacing w:after="60"/>
              <w:rPr>
                <w:b/>
                <w:bCs/>
                <w:shd w:val="clear" w:color="auto" w:fill="FFFFFF"/>
              </w:rPr>
            </w:pPr>
            <w:bookmarkStart w:id="95" w:name="_Toc129857742"/>
            <w:r w:rsidRPr="00623AE9">
              <w:rPr>
                <w:b/>
                <w:bCs/>
                <w:shd w:val="clear" w:color="auto" w:fill="FFFFFF"/>
              </w:rPr>
              <w:t>Krav om yrkesmessig integritet og dokumentasjonsplikt</w:t>
            </w:r>
            <w:bookmarkEnd w:id="95"/>
          </w:p>
          <w:p w14:paraId="50B308B6" w14:textId="77777777" w:rsidR="000367E1" w:rsidRPr="00623AE9" w:rsidRDefault="000367E1" w:rsidP="000367E1">
            <w:pPr>
              <w:pStyle w:val="paragraph"/>
              <w:spacing w:before="0" w:beforeAutospacing="0"/>
              <w:rPr>
                <w:rFonts w:asciiTheme="minorHAnsi" w:hAnsiTheme="minorHAnsi" w:cstheme="minorHAnsi"/>
                <w:iCs/>
              </w:rPr>
            </w:pPr>
            <w:r w:rsidRPr="00623AE9">
              <w:rPr>
                <w:rFonts w:asciiTheme="minorHAnsi" w:hAnsiTheme="minorHAnsi" w:cstheme="minorHAnsi"/>
                <w:iCs/>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7F61FCF0" w14:textId="77777777" w:rsidR="000367E1" w:rsidRPr="00623AE9" w:rsidRDefault="000367E1" w:rsidP="000367E1">
            <w:pPr>
              <w:pStyle w:val="paragraph"/>
              <w:spacing w:after="0"/>
              <w:rPr>
                <w:rFonts w:asciiTheme="minorHAnsi" w:hAnsiTheme="minorHAnsi" w:cstheme="minorHAnsi"/>
                <w:iCs/>
              </w:rPr>
            </w:pPr>
            <w:r w:rsidRPr="00623AE9">
              <w:rPr>
                <w:rFonts w:asciiTheme="minorHAnsi" w:hAnsiTheme="minorHAnsi" w:cstheme="minorHAnsi"/>
                <w:iCs/>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6D3186AF" w14:textId="77777777" w:rsidR="000367E1" w:rsidRPr="00623AE9" w:rsidRDefault="000367E1" w:rsidP="000367E1">
            <w:pPr>
              <w:pStyle w:val="paragraph"/>
              <w:spacing w:after="0"/>
              <w:rPr>
                <w:rFonts w:asciiTheme="minorHAnsi" w:hAnsiTheme="minorHAnsi" w:cstheme="minorHAnsi"/>
                <w:iCs/>
              </w:rPr>
            </w:pPr>
            <w:r w:rsidRPr="00623AE9">
              <w:rPr>
                <w:rFonts w:asciiTheme="minorHAnsi" w:hAnsiTheme="minorHAnsi" w:cstheme="minorHAnsi"/>
                <w:iCs/>
              </w:rPr>
              <w:t xml:space="preserve">Alle avtaler Leverandøren inngår for utførelse av arbeid under denne kontrakten, skal inneholde tilsvarende bestemmelser. </w:t>
            </w:r>
          </w:p>
          <w:p w14:paraId="376E3521" w14:textId="77777777" w:rsidR="00CB544F" w:rsidRPr="00623AE9" w:rsidRDefault="00CB544F" w:rsidP="003E797A">
            <w:pPr>
              <w:rPr>
                <w:rFonts w:cstheme="minorHAnsi"/>
                <w:iCs/>
                <w:highlight w:val="yellow"/>
              </w:rPr>
            </w:pPr>
          </w:p>
        </w:tc>
      </w:tr>
      <w:tr w:rsidR="00CB544F" w:rsidRPr="00623AE9" w14:paraId="1F41EFDD" w14:textId="77777777" w:rsidTr="00CB544F">
        <w:tc>
          <w:tcPr>
            <w:tcW w:w="1472" w:type="dxa"/>
          </w:tcPr>
          <w:p w14:paraId="0619664A" w14:textId="7AE6AEC4" w:rsidR="00CB544F" w:rsidRPr="00623AE9" w:rsidRDefault="00FB3D33" w:rsidP="003E797A">
            <w:pPr>
              <w:rPr>
                <w:rFonts w:cstheme="minorHAnsi"/>
                <w:iCs/>
              </w:rPr>
            </w:pPr>
            <w:r w:rsidRPr="00623AE9">
              <w:rPr>
                <w:rFonts w:cstheme="minorHAnsi"/>
                <w:iCs/>
              </w:rPr>
              <w:t>Nytt punkt 5.10</w:t>
            </w:r>
          </w:p>
        </w:tc>
        <w:tc>
          <w:tcPr>
            <w:tcW w:w="7310" w:type="dxa"/>
          </w:tcPr>
          <w:p w14:paraId="52F09718" w14:textId="77777777" w:rsidR="009E5860" w:rsidRPr="00623AE9" w:rsidRDefault="009E5860" w:rsidP="000D3676">
            <w:pPr>
              <w:pStyle w:val="Listeavsnitt"/>
              <w:keepNext/>
              <w:keepLines w:val="0"/>
              <w:widowControl/>
              <w:numPr>
                <w:ilvl w:val="0"/>
                <w:numId w:val="16"/>
              </w:numPr>
              <w:spacing w:after="60"/>
              <w:rPr>
                <w:b/>
                <w:bCs/>
                <w:shd w:val="clear" w:color="auto" w:fill="FFFFFF"/>
              </w:rPr>
            </w:pPr>
            <w:bookmarkStart w:id="96" w:name="_Toc129857743"/>
            <w:r w:rsidRPr="00623AE9">
              <w:rPr>
                <w:b/>
                <w:bCs/>
                <w:shd w:val="clear" w:color="auto" w:fill="FFFFFF"/>
              </w:rPr>
              <w:t>Oppdragsgivers rett til å gjennomføre revisjon og stedlig kontroll</w:t>
            </w:r>
            <w:bookmarkEnd w:id="96"/>
          </w:p>
          <w:p w14:paraId="72E15499" w14:textId="77777777" w:rsidR="009E5860" w:rsidRPr="00623AE9" w:rsidRDefault="009E5860" w:rsidP="009E5860">
            <w:pPr>
              <w:pStyle w:val="paragraph"/>
              <w:spacing w:before="0" w:beforeAutospacing="0"/>
              <w:rPr>
                <w:rFonts w:asciiTheme="minorHAnsi" w:hAnsiTheme="minorHAnsi" w:cstheme="minorHAnsi"/>
                <w:iCs/>
              </w:rPr>
            </w:pPr>
            <w:r w:rsidRPr="00623AE9">
              <w:rPr>
                <w:rFonts w:asciiTheme="minorHAnsi" w:hAnsiTheme="minorHAnsi" w:cstheme="minorHAnsi"/>
                <w:iCs/>
              </w:rPr>
              <w:t xml:space="preserve">Oslo kommune kan gjennomføre leverandørrevisjoner og innhente all dokumentasjon som anses nødvendig for å verifisere at kontraktens krav og lovkrav er oppfylt. Revisjon kan gjennomføres fra kontraktsinngåelse </w:t>
            </w:r>
            <w:r w:rsidRPr="00623AE9">
              <w:rPr>
                <w:rFonts w:asciiTheme="minorHAnsi" w:hAnsiTheme="minorHAnsi" w:cstheme="minorHAnsi"/>
              </w:rPr>
              <w:t xml:space="preserve">og </w:t>
            </w:r>
            <w:r w:rsidRPr="00623AE9">
              <w:rPr>
                <w:rFonts w:asciiTheme="minorHAnsi" w:hAnsiTheme="minorHAnsi" w:cstheme="minorHAnsi"/>
                <w:iCs/>
              </w:rPr>
              <w:t>frem til seks måneder etter at sluttfaktura er betalt.</w:t>
            </w:r>
          </w:p>
          <w:p w14:paraId="49776C77" w14:textId="77777777" w:rsidR="009E5860" w:rsidRPr="00623AE9" w:rsidRDefault="009E5860" w:rsidP="009E5860">
            <w:pPr>
              <w:pStyle w:val="paragraph"/>
              <w:spacing w:after="0"/>
              <w:rPr>
                <w:rFonts w:asciiTheme="minorHAnsi" w:hAnsiTheme="minorHAnsi" w:cstheme="minorHAnsi"/>
                <w:iCs/>
              </w:rPr>
            </w:pPr>
            <w:r w:rsidRPr="00623AE9">
              <w:rPr>
                <w:rFonts w:asciiTheme="minorHAnsi" w:hAnsiTheme="minorHAnsi" w:cstheme="minorHAnsi"/>
                <w:iCs/>
              </w:rPr>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14:paraId="0588E6E1" w14:textId="77777777" w:rsidR="009E5860" w:rsidRPr="00623AE9" w:rsidRDefault="009E5860" w:rsidP="009E5860">
            <w:pPr>
              <w:pStyle w:val="paragraph"/>
              <w:spacing w:after="0"/>
              <w:rPr>
                <w:rFonts w:asciiTheme="minorHAnsi" w:hAnsiTheme="minorHAnsi" w:cstheme="minorHAnsi"/>
                <w:iCs/>
              </w:rPr>
            </w:pPr>
            <w:r w:rsidRPr="00623AE9">
              <w:rPr>
                <w:rFonts w:asciiTheme="minorHAnsi" w:hAnsiTheme="minorHAnsi" w:cstheme="minorHAnsi"/>
                <w:iCs/>
              </w:rPr>
              <w:t>Tillitsvalgte kan ikke nektes adgang ved stedlig kontroll der kontraktsarbeidet utføres.</w:t>
            </w:r>
          </w:p>
          <w:p w14:paraId="700DEA73" w14:textId="77777777" w:rsidR="009E5860" w:rsidRPr="00623AE9" w:rsidRDefault="009E5860" w:rsidP="009E5860">
            <w:pPr>
              <w:pStyle w:val="paragraph"/>
              <w:spacing w:after="0"/>
              <w:rPr>
                <w:rFonts w:asciiTheme="minorHAnsi" w:hAnsiTheme="minorHAnsi" w:cstheme="minorHAnsi"/>
                <w:iCs/>
              </w:rPr>
            </w:pPr>
            <w:r w:rsidRPr="00623AE9">
              <w:rPr>
                <w:rFonts w:asciiTheme="minorHAnsi" w:hAnsiTheme="minorHAnsi" w:cstheme="minorHAnsi"/>
                <w:iCs/>
              </w:rPr>
              <w:t xml:space="preserve">Revisjon og stedlig kontroll kan utføres av Oslo kommune eller tredjepart engasjert av Oppdragsgiver. Slik tredjepart identifiseres i denne bestemmelsen med Oppdragsgiver. Leverandøren kan motsette </w:t>
            </w:r>
            <w:r w:rsidRPr="00623AE9">
              <w:rPr>
                <w:rFonts w:asciiTheme="minorHAnsi" w:hAnsiTheme="minorHAnsi" w:cstheme="minorHAnsi"/>
                <w:iCs/>
              </w:rPr>
              <w:lastRenderedPageBreak/>
              <w:t>seg at en direkte konkurrent av Leverandøren blir oppnevnt som tredjepart.</w:t>
            </w:r>
          </w:p>
          <w:p w14:paraId="60E83E21" w14:textId="77777777" w:rsidR="009E5860" w:rsidRPr="00623AE9" w:rsidRDefault="009E5860" w:rsidP="009E5860">
            <w:pPr>
              <w:pStyle w:val="paragraph"/>
              <w:spacing w:after="0"/>
              <w:rPr>
                <w:rFonts w:asciiTheme="minorHAnsi" w:hAnsiTheme="minorHAnsi" w:cstheme="minorHAnsi"/>
                <w:iCs/>
              </w:rPr>
            </w:pPr>
            <w:r w:rsidRPr="00623AE9">
              <w:rPr>
                <w:rFonts w:asciiTheme="minorHAnsi" w:hAnsiTheme="minorHAnsi" w:cstheme="minorHAnsi"/>
                <w:iCs/>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48A457AC" w14:textId="77777777" w:rsidR="009E5860" w:rsidRPr="00623AE9" w:rsidRDefault="009E5860" w:rsidP="009E5860">
            <w:pPr>
              <w:pStyle w:val="paragraph"/>
              <w:spacing w:after="0"/>
              <w:rPr>
                <w:rFonts w:asciiTheme="minorHAnsi" w:hAnsiTheme="minorHAnsi" w:cstheme="minorHAnsi"/>
                <w:iCs/>
              </w:rPr>
            </w:pPr>
            <w:r w:rsidRPr="00623AE9">
              <w:rPr>
                <w:rFonts w:asciiTheme="minorHAnsi" w:hAnsiTheme="minorHAnsi" w:cstheme="minorHAnsi"/>
                <w:iCs/>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63C43999" w14:textId="77777777" w:rsidR="009E5860" w:rsidRPr="00623AE9" w:rsidRDefault="009E5860" w:rsidP="009E5860">
            <w:pPr>
              <w:pStyle w:val="paragraph"/>
              <w:spacing w:after="0"/>
              <w:rPr>
                <w:rFonts w:asciiTheme="minorHAnsi" w:hAnsiTheme="minorHAnsi" w:cstheme="minorHAnsi"/>
                <w:iCs/>
              </w:rPr>
            </w:pPr>
            <w:r w:rsidRPr="00623AE9">
              <w:rPr>
                <w:rFonts w:asciiTheme="minorHAnsi" w:hAnsiTheme="minorHAnsi" w:cstheme="minorHAnsi"/>
                <w:iCs/>
              </w:rPr>
              <w:t>Alle avtaler Leverandøren inngår for utførelse av arbeid under denne kontrakten, skal inneholde tilsvarende bestemmelser.</w:t>
            </w:r>
          </w:p>
          <w:p w14:paraId="1775DA3C" w14:textId="77777777" w:rsidR="00CB544F" w:rsidRPr="00623AE9" w:rsidRDefault="00CB544F" w:rsidP="003E797A">
            <w:pPr>
              <w:rPr>
                <w:rFonts w:cstheme="minorHAnsi"/>
                <w:iCs/>
              </w:rPr>
            </w:pPr>
          </w:p>
        </w:tc>
      </w:tr>
      <w:tr w:rsidR="009B3B70" w:rsidRPr="00623AE9" w14:paraId="395149A0" w14:textId="77777777" w:rsidTr="00CB544F">
        <w:tc>
          <w:tcPr>
            <w:tcW w:w="1472" w:type="dxa"/>
          </w:tcPr>
          <w:p w14:paraId="38764470" w14:textId="6B548116" w:rsidR="009B3B70" w:rsidRPr="00623AE9" w:rsidRDefault="00FB3D33" w:rsidP="003E797A">
            <w:pPr>
              <w:rPr>
                <w:rFonts w:cstheme="minorHAnsi"/>
                <w:iCs/>
              </w:rPr>
            </w:pPr>
            <w:r w:rsidRPr="00623AE9">
              <w:rPr>
                <w:rFonts w:cstheme="minorHAnsi"/>
                <w:iCs/>
              </w:rPr>
              <w:lastRenderedPageBreak/>
              <w:t>Nytt punkt 5.11</w:t>
            </w:r>
          </w:p>
        </w:tc>
        <w:tc>
          <w:tcPr>
            <w:tcW w:w="7310" w:type="dxa"/>
          </w:tcPr>
          <w:p w14:paraId="26F0D8C4" w14:textId="77777777" w:rsidR="00D04130" w:rsidRPr="00623AE9" w:rsidRDefault="00D04130" w:rsidP="000D3676">
            <w:pPr>
              <w:pStyle w:val="Listeavsnitt"/>
              <w:keepNext/>
              <w:keepLines w:val="0"/>
              <w:widowControl/>
              <w:numPr>
                <w:ilvl w:val="0"/>
                <w:numId w:val="17"/>
              </w:numPr>
              <w:spacing w:after="60"/>
              <w:rPr>
                <w:b/>
                <w:bCs/>
                <w:shd w:val="clear" w:color="auto" w:fill="FFFFFF"/>
              </w:rPr>
            </w:pPr>
            <w:bookmarkStart w:id="97" w:name="_Toc1463038342"/>
            <w:bookmarkStart w:id="98" w:name="_Toc1718520023"/>
            <w:bookmarkStart w:id="99" w:name="_Toc648012160"/>
            <w:bookmarkStart w:id="100" w:name="_Toc1641814495"/>
            <w:bookmarkStart w:id="101" w:name="_Toc1611153502"/>
            <w:bookmarkStart w:id="102" w:name="_Toc1537285876"/>
            <w:bookmarkStart w:id="103" w:name="_Toc817678272"/>
            <w:bookmarkStart w:id="104" w:name="_Toc1563987190"/>
            <w:bookmarkStart w:id="105" w:name="_Toc830254737"/>
            <w:bookmarkStart w:id="106" w:name="_Toc808540932"/>
            <w:bookmarkStart w:id="107" w:name="_Toc1147293768"/>
            <w:bookmarkStart w:id="108" w:name="_Toc480006760"/>
            <w:bookmarkStart w:id="109" w:name="_Toc1034372881"/>
            <w:bookmarkStart w:id="110" w:name="_Toc129857744"/>
            <w:bookmarkStart w:id="111" w:name="_Toc377150970"/>
            <w:bookmarkStart w:id="112" w:name="_Toc2042298663"/>
            <w:bookmarkStart w:id="113" w:name="_Toc1028118452"/>
            <w:bookmarkStart w:id="114" w:name="_Toc813041412"/>
            <w:bookmarkStart w:id="115" w:name="_Toc1705761601"/>
            <w:bookmarkStart w:id="116" w:name="_Toc819041054"/>
            <w:bookmarkStart w:id="117" w:name="_Toc834270876"/>
            <w:bookmarkStart w:id="118" w:name="_Toc727147344"/>
            <w:bookmarkStart w:id="119" w:name="_Toc274446790"/>
            <w:bookmarkStart w:id="120" w:name="_Toc345102826"/>
            <w:bookmarkStart w:id="121" w:name="_Toc763634409"/>
            <w:bookmarkStart w:id="122" w:name="_Toc998755163"/>
            <w:r w:rsidRPr="00623AE9">
              <w:rPr>
                <w:b/>
                <w:bCs/>
                <w:shd w:val="clear" w:color="auto" w:fill="FFFFFF"/>
              </w:rPr>
              <w:t>Konsekvenser ved brudd på konkurranselovgivningen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0B892DA" w14:textId="77777777" w:rsidR="00D04130" w:rsidRPr="00623AE9" w:rsidRDefault="00D04130" w:rsidP="00D04130">
            <w:pPr>
              <w:pStyle w:val="paragraph"/>
              <w:spacing w:before="0" w:beforeAutospacing="0"/>
              <w:rPr>
                <w:rFonts w:asciiTheme="minorHAnsi" w:hAnsiTheme="minorHAnsi" w:cstheme="minorHAnsi"/>
                <w:iCs/>
              </w:rPr>
            </w:pPr>
            <w:r w:rsidRPr="00623AE9">
              <w:rPr>
                <w:rFonts w:asciiTheme="minorHAnsi" w:hAnsiTheme="minorHAnsi" w:cstheme="minorHAnsi"/>
                <w:iCs/>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14:paraId="43E658C9" w14:textId="77777777" w:rsidR="00D04130" w:rsidRPr="00623AE9" w:rsidRDefault="00D04130" w:rsidP="00D04130">
            <w:pPr>
              <w:pStyle w:val="paragraph"/>
              <w:spacing w:after="0"/>
              <w:rPr>
                <w:rFonts w:asciiTheme="minorHAnsi" w:hAnsiTheme="minorHAnsi" w:cstheme="minorHAnsi"/>
                <w:iCs/>
              </w:rPr>
            </w:pPr>
            <w:r w:rsidRPr="00623AE9">
              <w:rPr>
                <w:rFonts w:asciiTheme="minorHAnsi" w:hAnsiTheme="minorHAnsi" w:cstheme="minorHAnsi"/>
                <w:iCs/>
              </w:rPr>
              <w:t xml:space="preserve">Før heving eller utskiftning av underleverandør skjer, skal Oppdragiver vurdere tiden som er gått siden bruddet på konkurranseloven ble begått, hvilke </w:t>
            </w:r>
            <w:proofErr w:type="spellStart"/>
            <w:r w:rsidRPr="00623AE9">
              <w:rPr>
                <w:rFonts w:asciiTheme="minorHAnsi" w:hAnsiTheme="minorHAnsi" w:cstheme="minorHAnsi"/>
                <w:iCs/>
              </w:rPr>
              <w:t>self</w:t>
            </w:r>
            <w:proofErr w:type="spellEnd"/>
            <w:r w:rsidRPr="00623AE9">
              <w:rPr>
                <w:rFonts w:asciiTheme="minorHAnsi" w:hAnsiTheme="minorHAnsi" w:cstheme="minorHAnsi"/>
                <w:iCs/>
              </w:rPr>
              <w:t>-</w:t>
            </w:r>
            <w:proofErr w:type="spellStart"/>
            <w:r w:rsidRPr="00623AE9">
              <w:rPr>
                <w:rFonts w:asciiTheme="minorHAnsi" w:hAnsiTheme="minorHAnsi" w:cstheme="minorHAnsi"/>
                <w:iCs/>
              </w:rPr>
              <w:t>cleaning</w:t>
            </w:r>
            <w:proofErr w:type="spellEnd"/>
            <w:r w:rsidRPr="00623AE9">
              <w:rPr>
                <w:rFonts w:asciiTheme="minorHAnsi" w:hAnsiTheme="minorHAnsi" w:cstheme="minorHAnsi"/>
                <w:iCs/>
              </w:rPr>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p>
          <w:p w14:paraId="76E8FB92" w14:textId="77777777" w:rsidR="00D04130" w:rsidRPr="00623AE9" w:rsidRDefault="00D04130" w:rsidP="00D04130">
            <w:pPr>
              <w:pStyle w:val="paragraph"/>
              <w:spacing w:after="0"/>
              <w:rPr>
                <w:rFonts w:asciiTheme="minorHAnsi" w:hAnsiTheme="minorHAnsi" w:cstheme="minorHAnsi"/>
                <w:iCs/>
              </w:rPr>
            </w:pPr>
            <w:r w:rsidRPr="00623AE9">
              <w:rPr>
                <w:rFonts w:asciiTheme="minorHAnsi" w:hAnsiTheme="minorHAnsi" w:cstheme="minorHAnsi"/>
                <w:iCs/>
              </w:rPr>
              <w:t>Alle avtaler Leverandøren inngår om utførelse av arbeid under denne kontrakten skal inneholde tilsvarende krav.</w:t>
            </w:r>
            <w:bookmarkEnd w:id="111"/>
            <w:bookmarkEnd w:id="112"/>
            <w:bookmarkEnd w:id="113"/>
            <w:bookmarkEnd w:id="114"/>
            <w:bookmarkEnd w:id="115"/>
            <w:bookmarkEnd w:id="116"/>
            <w:bookmarkEnd w:id="117"/>
            <w:bookmarkEnd w:id="118"/>
            <w:bookmarkEnd w:id="119"/>
            <w:bookmarkEnd w:id="120"/>
            <w:bookmarkEnd w:id="121"/>
            <w:bookmarkEnd w:id="122"/>
          </w:p>
          <w:p w14:paraId="2C2C449F" w14:textId="77777777" w:rsidR="009B3B70" w:rsidRPr="00623AE9" w:rsidRDefault="009B3B70" w:rsidP="003E797A">
            <w:pPr>
              <w:rPr>
                <w:rFonts w:cstheme="minorHAnsi"/>
                <w:iCs/>
              </w:rPr>
            </w:pPr>
          </w:p>
        </w:tc>
      </w:tr>
      <w:tr w:rsidR="009B3B70" w:rsidRPr="00623AE9" w14:paraId="2F255E44" w14:textId="77777777" w:rsidTr="00CB544F">
        <w:tc>
          <w:tcPr>
            <w:tcW w:w="1472" w:type="dxa"/>
          </w:tcPr>
          <w:p w14:paraId="064737C1" w14:textId="03225D7F" w:rsidR="009B3B70" w:rsidRPr="00623AE9" w:rsidRDefault="00FB3D33" w:rsidP="003E797A">
            <w:pPr>
              <w:rPr>
                <w:rFonts w:cstheme="minorHAnsi"/>
                <w:iCs/>
              </w:rPr>
            </w:pPr>
            <w:r w:rsidRPr="00623AE9">
              <w:rPr>
                <w:rFonts w:cstheme="minorHAnsi"/>
                <w:iCs/>
              </w:rPr>
              <w:t>Nytt punkt 5.12</w:t>
            </w:r>
          </w:p>
        </w:tc>
        <w:tc>
          <w:tcPr>
            <w:tcW w:w="7310" w:type="dxa"/>
          </w:tcPr>
          <w:p w14:paraId="3D466A4B" w14:textId="77777777" w:rsidR="00463E14" w:rsidRPr="00623AE9" w:rsidRDefault="00463E14" w:rsidP="000D3676">
            <w:pPr>
              <w:pStyle w:val="Listeavsnitt"/>
              <w:keepNext/>
              <w:keepLines w:val="0"/>
              <w:widowControl/>
              <w:numPr>
                <w:ilvl w:val="0"/>
                <w:numId w:val="18"/>
              </w:numPr>
              <w:spacing w:after="60"/>
              <w:rPr>
                <w:b/>
                <w:bCs/>
                <w:shd w:val="clear" w:color="auto" w:fill="FFFFFF"/>
              </w:rPr>
            </w:pPr>
            <w:bookmarkStart w:id="123" w:name="_Toc1866253077"/>
            <w:bookmarkStart w:id="124" w:name="_Toc1232789163"/>
            <w:bookmarkStart w:id="125" w:name="_Toc114283609"/>
            <w:bookmarkStart w:id="126" w:name="_Toc656899802"/>
            <w:bookmarkStart w:id="127" w:name="_Toc850519798"/>
            <w:bookmarkStart w:id="128" w:name="_Toc653545512"/>
            <w:bookmarkStart w:id="129" w:name="_Toc1817355401"/>
            <w:bookmarkStart w:id="130" w:name="_Toc823846643"/>
            <w:bookmarkStart w:id="131" w:name="_Toc517410434"/>
            <w:bookmarkStart w:id="132" w:name="_Toc1579858351"/>
            <w:bookmarkStart w:id="133" w:name="_Toc1721936710"/>
            <w:bookmarkStart w:id="134" w:name="_Toc1809072161"/>
            <w:bookmarkStart w:id="135" w:name="_Toc99994579"/>
            <w:bookmarkStart w:id="136" w:name="_Toc129857745"/>
            <w:r w:rsidRPr="00623AE9">
              <w:rPr>
                <w:b/>
                <w:bCs/>
                <w:shd w:val="clear" w:color="auto" w:fill="FFFFFF"/>
              </w:rPr>
              <w:t xml:space="preserve">Krav om oppfyllelse av skatte- og </w:t>
            </w:r>
            <w:proofErr w:type="spellStart"/>
            <w:r w:rsidRPr="00623AE9">
              <w:rPr>
                <w:b/>
                <w:bCs/>
                <w:shd w:val="clear" w:color="auto" w:fill="FFFFFF"/>
              </w:rPr>
              <w:t>avgiftsforpliktelser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51688AC6" w14:textId="77777777" w:rsidR="00463E14" w:rsidRPr="00623AE9" w:rsidRDefault="00463E14" w:rsidP="00463E14">
            <w:pPr>
              <w:pStyle w:val="paragraph"/>
              <w:spacing w:before="0" w:beforeAutospacing="0"/>
              <w:rPr>
                <w:rFonts w:asciiTheme="minorHAnsi" w:hAnsiTheme="minorHAnsi" w:cstheme="minorHAnsi"/>
                <w:iCs/>
              </w:rPr>
            </w:pPr>
            <w:r w:rsidRPr="00623AE9">
              <w:rPr>
                <w:rFonts w:asciiTheme="minorHAnsi" w:hAnsiTheme="minorHAnsi" w:cstheme="minorHAnsi"/>
                <w:iCs/>
              </w:rPr>
              <w:t xml:space="preserve">Leverandøren og eventuell underleverandør skal til enhver tid oppfylle sine forpliktelser til å betale skatter og avgifter. Leverandøren er </w:t>
            </w:r>
            <w:r w:rsidRPr="00623AE9">
              <w:rPr>
                <w:rFonts w:asciiTheme="minorHAnsi" w:hAnsiTheme="minorHAnsi" w:cstheme="minorHAnsi"/>
                <w:iCs/>
              </w:rPr>
              <w:lastRenderedPageBreak/>
              <w:t xml:space="preserve">ansvarlig for å dokumentere at underleverandører oppfyller sine skatte- og </w:t>
            </w:r>
            <w:proofErr w:type="spellStart"/>
            <w:r w:rsidRPr="00623AE9">
              <w:rPr>
                <w:rFonts w:asciiTheme="minorHAnsi" w:hAnsiTheme="minorHAnsi" w:cstheme="minorHAnsi"/>
                <w:iCs/>
              </w:rPr>
              <w:t>avgiftsforpliktelser</w:t>
            </w:r>
            <w:proofErr w:type="spellEnd"/>
            <w:r w:rsidRPr="00623AE9">
              <w:rPr>
                <w:rFonts w:asciiTheme="minorHAnsi" w:hAnsiTheme="minorHAnsi" w:cstheme="minorHAnsi"/>
                <w:iCs/>
              </w:rPr>
              <w:t xml:space="preserve">. </w:t>
            </w:r>
          </w:p>
          <w:p w14:paraId="32A0AB5E" w14:textId="77777777" w:rsidR="00463E14" w:rsidRPr="00623AE9" w:rsidRDefault="00463E14" w:rsidP="00463E14">
            <w:pPr>
              <w:pStyle w:val="paragraph"/>
              <w:spacing w:after="0"/>
              <w:rPr>
                <w:rFonts w:asciiTheme="minorHAnsi" w:hAnsiTheme="minorHAnsi" w:cstheme="minorHAnsi"/>
                <w:iCs/>
              </w:rPr>
            </w:pPr>
            <w:r w:rsidRPr="00623AE9">
              <w:rPr>
                <w:rFonts w:asciiTheme="minorHAnsi" w:hAnsiTheme="minorHAnsi" w:cstheme="minorHAnsi"/>
                <w:iCs/>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14:paraId="58DAFC08" w14:textId="77777777" w:rsidR="00463E14" w:rsidRPr="00623AE9" w:rsidRDefault="00463E14" w:rsidP="00463E14">
            <w:pPr>
              <w:pStyle w:val="paragraph"/>
              <w:spacing w:after="0"/>
              <w:rPr>
                <w:rFonts w:asciiTheme="minorHAnsi" w:hAnsiTheme="minorHAnsi" w:cstheme="minorHAnsi"/>
                <w:iCs/>
              </w:rPr>
            </w:pPr>
            <w:r w:rsidRPr="00623AE9">
              <w:rPr>
                <w:rFonts w:asciiTheme="minorHAnsi" w:hAnsiTheme="minorHAnsi" w:cstheme="minorHAnsi"/>
                <w:iCs/>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w:t>
            </w:r>
            <w:r w:rsidRPr="00623AE9">
              <w:rPr>
                <w:rFonts w:asciiTheme="minorHAnsi" w:hAnsiTheme="minorHAnsi" w:cstheme="minorHAnsi"/>
              </w:rPr>
              <w:t>kr 1</w:t>
            </w:r>
            <w:r w:rsidRPr="00623AE9">
              <w:rPr>
                <w:rFonts w:asciiTheme="minorHAnsi" w:hAnsiTheme="minorHAnsi" w:cstheme="minorHAnsi"/>
                <w:iCs/>
              </w:rPr>
              <w:t xml:space="preserve"> 500 per hverdag frem til forholdet er rettet.</w:t>
            </w:r>
          </w:p>
          <w:p w14:paraId="6403924D" w14:textId="77777777" w:rsidR="00463E14" w:rsidRPr="00623AE9" w:rsidRDefault="00463E14" w:rsidP="00463E14">
            <w:pPr>
              <w:pStyle w:val="paragraph"/>
              <w:spacing w:after="0"/>
              <w:rPr>
                <w:rFonts w:asciiTheme="minorHAnsi" w:hAnsiTheme="minorHAnsi" w:cstheme="minorHAnsi"/>
                <w:iCs/>
              </w:rPr>
            </w:pPr>
            <w:r w:rsidRPr="00623AE9">
              <w:rPr>
                <w:rFonts w:asciiTheme="minorHAnsi" w:hAnsiTheme="minorHAnsi" w:cstheme="minorHAnsi"/>
                <w:iCs/>
              </w:rPr>
              <w:t xml:space="preserve">Ved vesentlig mislighold kan Oppdragsgiver i tillegg til å ilegge et gebyr, stanse arbeidet frem til forholdet er rettet eller heve avtalen. Dette gjelder uavhengig av om misligholdet skjer hos Leverandøren eller underleverandør. </w:t>
            </w:r>
          </w:p>
          <w:p w14:paraId="7810742D" w14:textId="77777777" w:rsidR="00463E14" w:rsidRPr="00623AE9" w:rsidRDefault="00463E14" w:rsidP="00463E14">
            <w:pPr>
              <w:pStyle w:val="paragraph"/>
              <w:spacing w:after="0"/>
              <w:rPr>
                <w:rFonts w:asciiTheme="minorHAnsi" w:hAnsiTheme="minorHAnsi" w:cstheme="minorHAnsi"/>
                <w:iCs/>
              </w:rPr>
            </w:pPr>
            <w:r w:rsidRPr="00623AE9">
              <w:rPr>
                <w:rFonts w:asciiTheme="minorHAnsi" w:hAnsiTheme="minorHAnsi" w:cstheme="minorHAnsi"/>
                <w:iCs/>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14:paraId="2A45EB3E" w14:textId="77777777" w:rsidR="00463E14" w:rsidRPr="00623AE9" w:rsidRDefault="00463E14" w:rsidP="00463E14">
            <w:pPr>
              <w:pStyle w:val="paragraph"/>
              <w:spacing w:after="0"/>
              <w:rPr>
                <w:rFonts w:asciiTheme="minorHAnsi" w:hAnsiTheme="minorHAnsi" w:cstheme="minorHAnsi"/>
                <w:iCs/>
              </w:rPr>
            </w:pPr>
            <w:r w:rsidRPr="00623AE9">
              <w:rPr>
                <w:rFonts w:asciiTheme="minorHAnsi" w:hAnsiTheme="minorHAnsi" w:cstheme="minorHAnsi"/>
                <w:iCs/>
              </w:rPr>
              <w:t>Retten til å kreve forholdet rettet, stanse arbeidene eller heve gjelder ikke dersom kravet formelt er bestridt overfor kompetent myndighet og Leverandøren kan sannsynliggjøre overfor Oppdragsgiver at det er berettiget å bestride kravet.</w:t>
            </w:r>
          </w:p>
          <w:p w14:paraId="575E7DF7" w14:textId="77777777" w:rsidR="00463E14" w:rsidRPr="00623AE9" w:rsidRDefault="00463E14" w:rsidP="00463E14">
            <w:pPr>
              <w:pStyle w:val="paragraph"/>
              <w:spacing w:after="0"/>
              <w:rPr>
                <w:rFonts w:asciiTheme="minorHAnsi" w:hAnsiTheme="minorHAnsi" w:cstheme="minorHAnsi"/>
                <w:iCs/>
              </w:rPr>
            </w:pPr>
            <w:r w:rsidRPr="00623AE9">
              <w:rPr>
                <w:rFonts w:asciiTheme="minorHAnsi" w:hAnsiTheme="minorHAnsi" w:cstheme="minorHAnsi"/>
                <w:iCs/>
              </w:rPr>
              <w:t>Alle avtaler Leverandøren inngår om utførelse av arbeid under denne kontrakten skal inneholde tilsvarende krav.</w:t>
            </w:r>
          </w:p>
          <w:p w14:paraId="75328BAD" w14:textId="77777777" w:rsidR="009B3B70" w:rsidRPr="00623AE9" w:rsidRDefault="009B3B70" w:rsidP="003E797A">
            <w:pPr>
              <w:rPr>
                <w:rFonts w:cstheme="minorHAnsi"/>
                <w:iCs/>
              </w:rPr>
            </w:pPr>
          </w:p>
        </w:tc>
      </w:tr>
      <w:tr w:rsidR="009B3B70" w:rsidRPr="00623AE9" w14:paraId="01BFF3B3" w14:textId="77777777" w:rsidTr="00CB544F">
        <w:tc>
          <w:tcPr>
            <w:tcW w:w="1472" w:type="dxa"/>
          </w:tcPr>
          <w:p w14:paraId="51609AB4" w14:textId="2CCB7E6A" w:rsidR="009B3B70" w:rsidRPr="00623AE9" w:rsidRDefault="00FB3D33" w:rsidP="003E797A">
            <w:pPr>
              <w:rPr>
                <w:rFonts w:cstheme="minorHAnsi"/>
                <w:iCs/>
              </w:rPr>
            </w:pPr>
            <w:r w:rsidRPr="00623AE9">
              <w:rPr>
                <w:rFonts w:cstheme="minorHAnsi"/>
                <w:iCs/>
              </w:rPr>
              <w:lastRenderedPageBreak/>
              <w:t>Nytt punkt 5.13</w:t>
            </w:r>
          </w:p>
        </w:tc>
        <w:tc>
          <w:tcPr>
            <w:tcW w:w="7310" w:type="dxa"/>
          </w:tcPr>
          <w:p w14:paraId="2EE2BA1E" w14:textId="77777777" w:rsidR="00D25BC2" w:rsidRPr="00623AE9" w:rsidRDefault="00D25BC2" w:rsidP="00FB3D33">
            <w:pPr>
              <w:keepNext/>
              <w:spacing w:after="60"/>
              <w:rPr>
                <w:rFonts w:cstheme="minorHAnsi"/>
                <w:b/>
                <w:bCs/>
                <w:shd w:val="clear" w:color="auto" w:fill="FFFFFF"/>
              </w:rPr>
            </w:pPr>
            <w:r w:rsidRPr="00623AE9">
              <w:rPr>
                <w:rFonts w:cstheme="minorHAnsi"/>
                <w:b/>
                <w:bCs/>
                <w:shd w:val="clear" w:color="auto" w:fill="FFFFFF"/>
              </w:rPr>
              <w:t>Krav om begrensning i antall ledd underleverandører i vertikal kjede</w:t>
            </w:r>
          </w:p>
          <w:p w14:paraId="4B0AE44B" w14:textId="6C5433D6" w:rsidR="00D25BC2" w:rsidRPr="00623AE9" w:rsidRDefault="00D25BC2" w:rsidP="00D25BC2">
            <w:pPr>
              <w:pStyle w:val="paragraph"/>
              <w:spacing w:before="60" w:beforeAutospacing="0"/>
              <w:rPr>
                <w:rFonts w:asciiTheme="minorHAnsi" w:hAnsiTheme="minorHAnsi" w:cstheme="minorHAnsi"/>
                <w:iCs/>
              </w:rPr>
            </w:pPr>
            <w:r w:rsidRPr="00623AE9">
              <w:rPr>
                <w:rFonts w:asciiTheme="minorHAnsi" w:hAnsiTheme="minorHAnsi" w:cstheme="minorHAnsi"/>
                <w:iCs/>
              </w:rPr>
              <w:t xml:space="preserve">Leverandøren kan maksimalt benytte </w:t>
            </w:r>
            <w:r w:rsidR="00FB3D33" w:rsidRPr="00623AE9">
              <w:rPr>
                <w:rFonts w:asciiTheme="minorHAnsi" w:hAnsiTheme="minorHAnsi" w:cstheme="minorHAnsi"/>
                <w:iCs/>
              </w:rPr>
              <w:t>ett ledd</w:t>
            </w:r>
            <w:r w:rsidRPr="00623AE9">
              <w:rPr>
                <w:rFonts w:asciiTheme="minorHAnsi" w:hAnsiTheme="minorHAnsi" w:cstheme="minorHAnsi"/>
                <w:iCs/>
                <w:color w:val="5B9BD5" w:themeColor="accent5"/>
              </w:rPr>
              <w:t xml:space="preserve"> </w:t>
            </w:r>
            <w:r w:rsidRPr="00623AE9">
              <w:rPr>
                <w:rFonts w:asciiTheme="minorHAnsi" w:hAnsiTheme="minorHAnsi" w:cstheme="minorHAnsi"/>
                <w:iCs/>
              </w:rPr>
              <w:t xml:space="preserve">underleverandører i vertikal kjede. Innleie regnes som ett ledd. Med </w:t>
            </w:r>
            <w:proofErr w:type="gramStart"/>
            <w:r w:rsidRPr="00623AE9">
              <w:rPr>
                <w:rFonts w:asciiTheme="minorHAnsi" w:hAnsiTheme="minorHAnsi" w:cstheme="minorHAnsi"/>
                <w:iCs/>
              </w:rPr>
              <w:t>innleie</w:t>
            </w:r>
            <w:proofErr w:type="gramEnd"/>
            <w:r w:rsidRPr="00623AE9">
              <w:rPr>
                <w:rFonts w:asciiTheme="minorHAnsi" w:hAnsiTheme="minorHAnsi" w:cstheme="minorHAnsi"/>
                <w:iCs/>
              </w:rPr>
              <w:t xml:space="preserve"> menes både innleie fra produksjonsbedrift og bemanningsforetak. </w:t>
            </w:r>
          </w:p>
          <w:p w14:paraId="7BE4F173" w14:textId="77777777" w:rsidR="00D25BC2" w:rsidRPr="00623AE9" w:rsidRDefault="00D25BC2" w:rsidP="00D25BC2">
            <w:pPr>
              <w:pStyle w:val="paragraph"/>
              <w:spacing w:after="0"/>
              <w:rPr>
                <w:rFonts w:asciiTheme="minorHAnsi" w:hAnsiTheme="minorHAnsi" w:cstheme="minorHAnsi"/>
                <w:iCs/>
              </w:rPr>
            </w:pPr>
            <w:r w:rsidRPr="00623AE9">
              <w:rPr>
                <w:rFonts w:asciiTheme="minorHAnsi" w:hAnsiTheme="minorHAnsi" w:cstheme="minorHAnsi"/>
                <w:iCs/>
              </w:rPr>
              <w:t xml:space="preserve">Etter at kontrakten er inngått, kan Oppdragsgiver godta flere ledd dersom det på grunn av uforutsette eller spesielle omstendigheter er nødvendig for å få gjennomført kontrakten. Det skal ikke brukes flere </w:t>
            </w:r>
            <w:r w:rsidRPr="00623AE9">
              <w:rPr>
                <w:rFonts w:asciiTheme="minorHAnsi" w:hAnsiTheme="minorHAnsi" w:cstheme="minorHAnsi"/>
                <w:iCs/>
              </w:rPr>
              <w:lastRenderedPageBreak/>
              <w:t xml:space="preserve">ledd underleverer enn nødvendig, og ikke i større utstrekning enn det som følger av forskrift om offentlige anskaffelser. </w:t>
            </w:r>
          </w:p>
          <w:p w14:paraId="190FD1AD" w14:textId="77777777" w:rsidR="00D25BC2" w:rsidRPr="00623AE9" w:rsidRDefault="00D25BC2" w:rsidP="00D25BC2">
            <w:pPr>
              <w:pStyle w:val="paragraph"/>
              <w:spacing w:after="0"/>
              <w:rPr>
                <w:rFonts w:asciiTheme="minorHAnsi" w:hAnsiTheme="minorHAnsi" w:cstheme="minorHAnsi"/>
                <w:iCs/>
              </w:rPr>
            </w:pPr>
            <w:r w:rsidRPr="00623AE9">
              <w:rPr>
                <w:rFonts w:asciiTheme="minorHAnsi" w:hAnsiTheme="minorHAnsi" w:cstheme="minorHAnsi"/>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0EEB87EF" w14:textId="77777777" w:rsidR="00D25BC2" w:rsidRPr="00623AE9" w:rsidRDefault="00D25BC2" w:rsidP="00D25BC2">
            <w:pPr>
              <w:pStyle w:val="paragraph"/>
              <w:spacing w:after="0"/>
              <w:rPr>
                <w:rFonts w:asciiTheme="minorHAnsi" w:hAnsiTheme="minorHAnsi" w:cstheme="minorHAnsi"/>
                <w:iCs/>
              </w:rPr>
            </w:pPr>
            <w:r w:rsidRPr="00623AE9">
              <w:rPr>
                <w:rFonts w:asciiTheme="minorHAnsi" w:hAnsiTheme="minorHAnsi" w:cstheme="minorHAnsi"/>
                <w:iCs/>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14:paraId="7CCA8422" w14:textId="77777777" w:rsidR="00D25BC2" w:rsidRPr="00623AE9" w:rsidRDefault="00D25BC2" w:rsidP="00D25BC2">
            <w:pPr>
              <w:pStyle w:val="paragraph"/>
              <w:spacing w:after="0"/>
              <w:rPr>
                <w:rFonts w:asciiTheme="minorHAnsi" w:hAnsiTheme="minorHAnsi" w:cstheme="minorHAnsi"/>
                <w:iCs/>
              </w:rPr>
            </w:pPr>
            <w:r w:rsidRPr="00623AE9">
              <w:rPr>
                <w:rFonts w:asciiTheme="minorHAnsi" w:hAnsiTheme="minorHAnsi" w:cstheme="minorHAnsi"/>
                <w:iCs/>
              </w:rPr>
              <w:t>Alle avtaler Leverandøren inngår for utføring av arbeid under denne kontrakten skal inneholde tilsvarende bestemmelser.</w:t>
            </w:r>
          </w:p>
          <w:p w14:paraId="021BDB7D" w14:textId="77777777" w:rsidR="009B3B70" w:rsidRPr="00623AE9" w:rsidRDefault="009B3B70" w:rsidP="003E797A">
            <w:pPr>
              <w:rPr>
                <w:rFonts w:cstheme="minorHAnsi"/>
                <w:iCs/>
              </w:rPr>
            </w:pPr>
          </w:p>
        </w:tc>
      </w:tr>
    </w:tbl>
    <w:p w14:paraId="47B81D02" w14:textId="77777777" w:rsidR="000E082E" w:rsidRPr="00623AE9" w:rsidRDefault="000E082E" w:rsidP="00D3340B">
      <w:pPr>
        <w:pStyle w:val="Overskrift1"/>
        <w:rPr>
          <w:rFonts w:asciiTheme="minorHAnsi" w:hAnsiTheme="minorHAnsi" w:cstheme="minorHAnsi"/>
          <w:sz w:val="24"/>
          <w:szCs w:val="24"/>
        </w:rPr>
      </w:pPr>
    </w:p>
    <w:p w14:paraId="42A79DCC" w14:textId="77777777" w:rsidR="000E082E" w:rsidRPr="00623AE9" w:rsidRDefault="000E082E" w:rsidP="00D3340B">
      <w:pPr>
        <w:pStyle w:val="Overskrift1"/>
        <w:rPr>
          <w:rFonts w:asciiTheme="minorHAnsi" w:hAnsiTheme="minorHAnsi" w:cstheme="minorHAnsi"/>
          <w:sz w:val="24"/>
          <w:szCs w:val="24"/>
        </w:rPr>
      </w:pPr>
    </w:p>
    <w:p w14:paraId="21A7739C" w14:textId="77777777" w:rsidR="000E082E" w:rsidRPr="00623AE9" w:rsidRDefault="000E082E" w:rsidP="00D3340B">
      <w:pPr>
        <w:pStyle w:val="Overskrift1"/>
        <w:rPr>
          <w:rFonts w:asciiTheme="minorHAnsi" w:hAnsiTheme="minorHAnsi" w:cstheme="minorHAnsi"/>
          <w:sz w:val="24"/>
          <w:szCs w:val="24"/>
        </w:rPr>
      </w:pPr>
    </w:p>
    <w:p w14:paraId="2D57BD87" w14:textId="77777777" w:rsidR="000E082E" w:rsidRPr="00623AE9" w:rsidRDefault="000E082E" w:rsidP="00D3340B">
      <w:pPr>
        <w:pStyle w:val="Overskrift1"/>
        <w:rPr>
          <w:rFonts w:asciiTheme="minorHAnsi" w:hAnsiTheme="minorHAnsi" w:cstheme="minorHAnsi"/>
          <w:sz w:val="24"/>
          <w:szCs w:val="24"/>
        </w:rPr>
      </w:pPr>
    </w:p>
    <w:p w14:paraId="26FB57E3" w14:textId="7C5F7046" w:rsidR="00D3340B" w:rsidRPr="00D63B6D" w:rsidRDefault="00D3340B" w:rsidP="00D3340B">
      <w:pPr>
        <w:pStyle w:val="Overskrift1"/>
      </w:pPr>
      <w:r w:rsidRPr="00623AE9">
        <w:rPr>
          <w:rFonts w:asciiTheme="minorHAnsi" w:hAnsiTheme="minorHAnsi" w:cstheme="minorHAnsi"/>
          <w:sz w:val="24"/>
          <w:szCs w:val="24"/>
        </w:rPr>
        <w:br w:type="page"/>
      </w:r>
      <w:bookmarkStart w:id="137" w:name="_Toc118371794"/>
      <w:bookmarkStart w:id="138" w:name="_Toc225765907"/>
      <w:r w:rsidRPr="00D63B6D">
        <w:lastRenderedPageBreak/>
        <w:t>Bilag 7: Endringer i Avtalen etter avtaleinngåelsen</w:t>
      </w:r>
      <w:bookmarkEnd w:id="137"/>
      <w:bookmarkEnd w:id="138"/>
    </w:p>
    <w:p w14:paraId="136772DD" w14:textId="77777777" w:rsidR="00D3340B" w:rsidRPr="00623AE9" w:rsidRDefault="00D3340B" w:rsidP="00D3340B">
      <w:pPr>
        <w:rPr>
          <w:rFonts w:cstheme="minorHAnsi"/>
          <w:i/>
          <w:iCs/>
          <w:lang w:eastAsia="nb-NO"/>
        </w:rPr>
      </w:pPr>
      <w:r w:rsidRPr="00623AE9">
        <w:rPr>
          <w:rFonts w:cstheme="minorHAnsi"/>
          <w:i/>
          <w:iCs/>
          <w:lang w:eastAsia="nb-NO"/>
        </w:rPr>
        <w:t xml:space="preserve">Endringer som gjøres etter avtalens inngåelse skal føres inn her, jf. avtalens punkt 3. </w:t>
      </w:r>
    </w:p>
    <w:p w14:paraId="02AE4222" w14:textId="77777777" w:rsidR="00D3340B" w:rsidRPr="00623AE9" w:rsidRDefault="00D3340B" w:rsidP="00D3340B">
      <w:pPr>
        <w:rPr>
          <w:rFonts w:cstheme="minorHAnsi"/>
          <w:i/>
          <w:iCs/>
          <w:lang w:eastAsia="nb-NO"/>
        </w:rPr>
      </w:pPr>
    </w:p>
    <w:p w14:paraId="722BCE84" w14:textId="77777777" w:rsidR="00D3340B" w:rsidRPr="00623AE9" w:rsidRDefault="00D3340B" w:rsidP="00D3340B">
      <w:pPr>
        <w:rPr>
          <w:rFonts w:cstheme="minorHAnsi"/>
        </w:rPr>
      </w:pPr>
      <w:r w:rsidRPr="00623AE9">
        <w:rPr>
          <w:rFonts w:cstheme="minorHAnsi"/>
        </w:rPr>
        <w:t>Eksempel på endringskatalog:</w:t>
      </w:r>
    </w:p>
    <w:p w14:paraId="159E98B1" w14:textId="77777777" w:rsidR="00D3340B" w:rsidRPr="00623AE9" w:rsidRDefault="00D3340B" w:rsidP="00D3340B">
      <w:pPr>
        <w:rPr>
          <w:rFonts w:cstheme="minorHAn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0A29C9" w:rsidRPr="00623AE9" w14:paraId="5B0BB0AF"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Pr="00623AE9" w:rsidRDefault="00D3340B" w:rsidP="003E797A">
            <w:pPr>
              <w:spacing w:before="40"/>
              <w:rPr>
                <w:rFonts w:cstheme="minorHAnsi"/>
                <w:b/>
              </w:rPr>
            </w:pPr>
            <w:proofErr w:type="spellStart"/>
            <w:r w:rsidRPr="00623AE9">
              <w:rPr>
                <w:rFonts w:cstheme="minorHAnsi"/>
                <w:b/>
              </w:rPr>
              <w:t>Endringsnr</w:t>
            </w:r>
            <w:proofErr w:type="spellEnd"/>
            <w:r w:rsidRPr="00623AE9">
              <w:rPr>
                <w:rFonts w:cstheme="minorHAnsi"/>
                <w:b/>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Pr="00623AE9" w:rsidRDefault="00D3340B" w:rsidP="003E797A">
            <w:pPr>
              <w:spacing w:before="40"/>
              <w:rPr>
                <w:rFonts w:cstheme="minorHAnsi"/>
                <w:b/>
              </w:rPr>
            </w:pPr>
            <w:r w:rsidRPr="00623AE9">
              <w:rPr>
                <w:rFonts w:cstheme="minorHAnsi"/>
                <w:b/>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Pr="00623AE9" w:rsidRDefault="00D3340B" w:rsidP="003E797A">
            <w:pPr>
              <w:spacing w:before="40"/>
              <w:rPr>
                <w:rFonts w:cstheme="minorHAnsi"/>
                <w:b/>
              </w:rPr>
            </w:pPr>
            <w:r w:rsidRPr="00623AE9">
              <w:rPr>
                <w:rFonts w:cstheme="minorHAnsi"/>
                <w:b/>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Pr="00623AE9" w:rsidRDefault="00D3340B" w:rsidP="003E797A">
            <w:pPr>
              <w:spacing w:before="40"/>
              <w:rPr>
                <w:rFonts w:cstheme="minorHAnsi"/>
                <w:b/>
              </w:rPr>
            </w:pPr>
            <w:r w:rsidRPr="00623AE9">
              <w:rPr>
                <w:rFonts w:cstheme="minorHAnsi"/>
                <w:b/>
              </w:rPr>
              <w:t>Arkivreferanse</w:t>
            </w:r>
          </w:p>
        </w:tc>
      </w:tr>
      <w:tr w:rsidR="000A29C9" w:rsidRPr="00623AE9" w14:paraId="10EFDFE1"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Pr="00623AE9" w:rsidRDefault="00D3340B" w:rsidP="003E797A">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Pr="00623AE9" w:rsidRDefault="00D3340B" w:rsidP="003E797A">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Pr="00623AE9" w:rsidRDefault="00D3340B" w:rsidP="003E797A">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Pr="00623AE9" w:rsidRDefault="00D3340B" w:rsidP="003E797A">
            <w:pPr>
              <w:rPr>
                <w:rFonts w:cstheme="minorHAnsi"/>
              </w:rPr>
            </w:pPr>
          </w:p>
        </w:tc>
      </w:tr>
      <w:tr w:rsidR="000A29C9" w:rsidRPr="00623AE9" w14:paraId="0DC4C4D5"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Pr="00623AE9" w:rsidRDefault="00D3340B" w:rsidP="003E797A">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Pr="00623AE9" w:rsidRDefault="00D3340B" w:rsidP="003E797A">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Pr="00623AE9" w:rsidRDefault="00D3340B" w:rsidP="003E797A">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Pr="00623AE9" w:rsidRDefault="00D3340B" w:rsidP="003E797A">
            <w:pPr>
              <w:rPr>
                <w:rFonts w:cstheme="minorHAnsi"/>
              </w:rPr>
            </w:pPr>
          </w:p>
        </w:tc>
      </w:tr>
      <w:tr w:rsidR="000A29C9" w:rsidRPr="00623AE9" w14:paraId="04232253"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Pr="00623AE9" w:rsidRDefault="00D3340B" w:rsidP="003E797A">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Pr="00623AE9" w:rsidRDefault="00D3340B" w:rsidP="003E797A">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Pr="00623AE9" w:rsidRDefault="00D3340B" w:rsidP="003E797A">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Pr="00623AE9" w:rsidRDefault="00D3340B" w:rsidP="003E797A">
            <w:pPr>
              <w:rPr>
                <w:rFonts w:cstheme="minorHAnsi"/>
              </w:rPr>
            </w:pPr>
          </w:p>
        </w:tc>
      </w:tr>
      <w:tr w:rsidR="000A29C9" w:rsidRPr="00623AE9" w14:paraId="142EDDFD"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Pr="00623AE9" w:rsidRDefault="00D3340B" w:rsidP="003E797A">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Pr="00623AE9" w:rsidRDefault="00D3340B" w:rsidP="003E797A">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Pr="00623AE9" w:rsidRDefault="00D3340B" w:rsidP="003E797A">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Pr="00623AE9" w:rsidRDefault="00D3340B" w:rsidP="003E797A">
            <w:pPr>
              <w:rPr>
                <w:rFonts w:cstheme="minorHAnsi"/>
              </w:rPr>
            </w:pPr>
          </w:p>
        </w:tc>
      </w:tr>
    </w:tbl>
    <w:p w14:paraId="6506F9F1" w14:textId="77777777" w:rsidR="00D3340B" w:rsidRPr="00623AE9" w:rsidRDefault="00D3340B" w:rsidP="00D3340B">
      <w:pPr>
        <w:rPr>
          <w:rFonts w:cstheme="minorHAnsi"/>
          <w:lang w:eastAsia="nb-NO"/>
        </w:rPr>
      </w:pPr>
    </w:p>
    <w:p w14:paraId="17B3D875" w14:textId="2FB0B7B7" w:rsidR="00D3340B" w:rsidRPr="00623AE9" w:rsidRDefault="005927FB" w:rsidP="005927FB">
      <w:pPr>
        <w:rPr>
          <w:rFonts w:cstheme="minorHAnsi"/>
        </w:rPr>
      </w:pPr>
      <w:r w:rsidRPr="00623AE9">
        <w:rPr>
          <w:rFonts w:cstheme="minorHAnsi"/>
          <w:i/>
          <w:iCs/>
          <w:lang w:eastAsia="nb-NO"/>
        </w:rPr>
        <w:t xml:space="preserve"> </w:t>
      </w:r>
    </w:p>
    <w:p w14:paraId="57C2E56A" w14:textId="099949C5" w:rsidR="00E959CE" w:rsidRPr="00623AE9" w:rsidRDefault="00E959CE" w:rsidP="00D3340B">
      <w:pPr>
        <w:rPr>
          <w:rFonts w:cstheme="minorHAnsi"/>
          <w:color w:val="000000" w:themeColor="text1"/>
        </w:rPr>
      </w:pPr>
    </w:p>
    <w:sectPr w:rsidR="00E959CE" w:rsidRPr="00623AE9" w:rsidSect="00512249">
      <w:headerReference w:type="even" r:id="rId17"/>
      <w:headerReference w:type="default" r:id="rId18"/>
      <w:footerReference w:type="default" r:id="rId19"/>
      <w:headerReference w:type="first" r:id="rId20"/>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20404" w14:textId="77777777" w:rsidR="00625CCA" w:rsidRDefault="00625CCA">
      <w:r>
        <w:separator/>
      </w:r>
    </w:p>
    <w:p w14:paraId="1D01196C" w14:textId="77777777" w:rsidR="00625CCA" w:rsidRDefault="00625CCA"/>
  </w:endnote>
  <w:endnote w:type="continuationSeparator" w:id="0">
    <w:p w14:paraId="7C443E9C" w14:textId="77777777" w:rsidR="00625CCA" w:rsidRDefault="00625CCA">
      <w:r>
        <w:continuationSeparator/>
      </w:r>
    </w:p>
    <w:p w14:paraId="6122EFB7" w14:textId="77777777" w:rsidR="00625CCA" w:rsidRDefault="00625CCA"/>
  </w:endnote>
  <w:endnote w:type="continuationNotice" w:id="1">
    <w:p w14:paraId="5446E1B8" w14:textId="77777777" w:rsidR="00625CCA" w:rsidRDefault="00625CCA"/>
    <w:p w14:paraId="3E4E1FCB" w14:textId="77777777" w:rsidR="00625CCA" w:rsidRDefault="00625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Oslo Sans Office">
    <w:altName w:val="Calibri"/>
    <w:panose1 w:val="02000000000000000000"/>
    <w:charset w:val="00"/>
    <w:family w:val="auto"/>
    <w:pitch w:val="variable"/>
    <w:sig w:usb0="A000006F" w:usb1="00003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brødtek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0E7F0C10" w:rsidR="00904DB6" w:rsidRDefault="00904DB6" w:rsidP="00A912FE">
    <w:pPr>
      <w:pStyle w:val="Bunntekst"/>
      <w:tabs>
        <w:tab w:val="clear" w:pos="4536"/>
        <w:tab w:val="clear" w:pos="9072"/>
        <w:tab w:val="right" w:pos="8222"/>
      </w:tabs>
    </w:pPr>
    <w:r>
      <w:t>Bilag til SSA-</w:t>
    </w:r>
    <w:r w:rsidR="004B3714">
      <w:t>O</w:t>
    </w:r>
    <w:r>
      <w:t xml:space="preserve"> 202</w:t>
    </w:r>
    <w:r w:rsidR="002B19A5">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54B91" w14:textId="77777777" w:rsidR="00625CCA" w:rsidRDefault="00625CCA">
      <w:r>
        <w:separator/>
      </w:r>
    </w:p>
    <w:p w14:paraId="2C70EB6B" w14:textId="77777777" w:rsidR="00625CCA" w:rsidRDefault="00625CCA"/>
  </w:footnote>
  <w:footnote w:type="continuationSeparator" w:id="0">
    <w:p w14:paraId="53D2C660" w14:textId="77777777" w:rsidR="00625CCA" w:rsidRDefault="00625CCA">
      <w:r>
        <w:continuationSeparator/>
      </w:r>
    </w:p>
    <w:p w14:paraId="581141A5" w14:textId="77777777" w:rsidR="00625CCA" w:rsidRDefault="00625CCA"/>
  </w:footnote>
  <w:footnote w:type="continuationNotice" w:id="1">
    <w:p w14:paraId="6CFE3C65" w14:textId="77777777" w:rsidR="00625CCA" w:rsidRDefault="00625CCA"/>
    <w:p w14:paraId="705FE3A7" w14:textId="77777777" w:rsidR="00625CCA" w:rsidRDefault="00625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5443C0D"/>
    <w:multiLevelType w:val="hybridMultilevel"/>
    <w:tmpl w:val="4462BE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7E16713"/>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24058D8"/>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1E2D5AE6"/>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9F744F"/>
    <w:multiLevelType w:val="multilevel"/>
    <w:tmpl w:val="73B8B936"/>
    <w:styleLink w:val="Importertstil5"/>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5795B6A"/>
    <w:multiLevelType w:val="hybridMultilevel"/>
    <w:tmpl w:val="78329EE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AD0375E"/>
    <w:multiLevelType w:val="hybridMultilevel"/>
    <w:tmpl w:val="90CEDB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F063A9"/>
    <w:multiLevelType w:val="hybridMultilevel"/>
    <w:tmpl w:val="1C2AD212"/>
    <w:lvl w:ilvl="0" w:tplc="A64C55BA">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48CE8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EB6FA3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4883EA">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E856D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222B7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A067A84">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E34C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5A034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32300A8"/>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3D982CC8"/>
    <w:multiLevelType w:val="hybridMultilevel"/>
    <w:tmpl w:val="2F24D5E6"/>
    <w:lvl w:ilvl="0" w:tplc="E98C4298">
      <w:start w:val="1"/>
      <w:numFmt w:val="decimal"/>
      <w:lvlText w:val="%1."/>
      <w:lvlJc w:val="left"/>
      <w:pPr>
        <w:ind w:left="420" w:hanging="360"/>
      </w:pPr>
      <w:rPr>
        <w:rFonts w:hint="default"/>
      </w:rPr>
    </w:lvl>
    <w:lvl w:ilvl="1" w:tplc="04140019" w:tentative="1">
      <w:start w:val="1"/>
      <w:numFmt w:val="lowerLetter"/>
      <w:lvlText w:val="%2."/>
      <w:lvlJc w:val="left"/>
      <w:pPr>
        <w:ind w:left="1140" w:hanging="360"/>
      </w:pPr>
    </w:lvl>
    <w:lvl w:ilvl="2" w:tplc="0414001B" w:tentative="1">
      <w:start w:val="1"/>
      <w:numFmt w:val="lowerRoman"/>
      <w:lvlText w:val="%3."/>
      <w:lvlJc w:val="right"/>
      <w:pPr>
        <w:ind w:left="1860" w:hanging="180"/>
      </w:pPr>
    </w:lvl>
    <w:lvl w:ilvl="3" w:tplc="0414000F" w:tentative="1">
      <w:start w:val="1"/>
      <w:numFmt w:val="decimal"/>
      <w:lvlText w:val="%4."/>
      <w:lvlJc w:val="left"/>
      <w:pPr>
        <w:ind w:left="2580" w:hanging="360"/>
      </w:pPr>
    </w:lvl>
    <w:lvl w:ilvl="4" w:tplc="04140019" w:tentative="1">
      <w:start w:val="1"/>
      <w:numFmt w:val="lowerLetter"/>
      <w:lvlText w:val="%5."/>
      <w:lvlJc w:val="left"/>
      <w:pPr>
        <w:ind w:left="3300" w:hanging="360"/>
      </w:pPr>
    </w:lvl>
    <w:lvl w:ilvl="5" w:tplc="0414001B" w:tentative="1">
      <w:start w:val="1"/>
      <w:numFmt w:val="lowerRoman"/>
      <w:lvlText w:val="%6."/>
      <w:lvlJc w:val="right"/>
      <w:pPr>
        <w:ind w:left="4020" w:hanging="180"/>
      </w:pPr>
    </w:lvl>
    <w:lvl w:ilvl="6" w:tplc="0414000F" w:tentative="1">
      <w:start w:val="1"/>
      <w:numFmt w:val="decimal"/>
      <w:lvlText w:val="%7."/>
      <w:lvlJc w:val="left"/>
      <w:pPr>
        <w:ind w:left="4740" w:hanging="360"/>
      </w:pPr>
    </w:lvl>
    <w:lvl w:ilvl="7" w:tplc="04140019" w:tentative="1">
      <w:start w:val="1"/>
      <w:numFmt w:val="lowerLetter"/>
      <w:lvlText w:val="%8."/>
      <w:lvlJc w:val="left"/>
      <w:pPr>
        <w:ind w:left="5460" w:hanging="360"/>
      </w:pPr>
    </w:lvl>
    <w:lvl w:ilvl="8" w:tplc="0414001B" w:tentative="1">
      <w:start w:val="1"/>
      <w:numFmt w:val="lowerRoman"/>
      <w:lvlText w:val="%9."/>
      <w:lvlJc w:val="right"/>
      <w:pPr>
        <w:ind w:left="6180" w:hanging="180"/>
      </w:pPr>
    </w:lvl>
  </w:abstractNum>
  <w:abstractNum w:abstractNumId="17"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3222704"/>
    <w:multiLevelType w:val="multilevel"/>
    <w:tmpl w:val="F67218C0"/>
    <w:styleLink w:val="Importertstil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2E165D"/>
    <w:multiLevelType w:val="multilevel"/>
    <w:tmpl w:val="4D181650"/>
    <w:styleLink w:val="Importertstil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53BF0A5D"/>
    <w:multiLevelType w:val="hybridMultilevel"/>
    <w:tmpl w:val="76CA8F8E"/>
    <w:lvl w:ilvl="0" w:tplc="CF92C604">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5A468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AFE98A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822588E">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3837B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70A22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B0DD72">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9682D7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82168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6083E01"/>
    <w:multiLevelType w:val="hybridMultilevel"/>
    <w:tmpl w:val="EB5CEA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C310319"/>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677337"/>
    <w:multiLevelType w:val="hybridMultilevel"/>
    <w:tmpl w:val="5882F2A8"/>
    <w:lvl w:ilvl="0" w:tplc="C846B3CC">
      <w:start w:val="1"/>
      <w:numFmt w:val="bullet"/>
      <w:lvlText w:val=""/>
      <w:lvlJc w:val="left"/>
      <w:pPr>
        <w:ind w:left="720" w:hanging="360"/>
      </w:pPr>
      <w:rPr>
        <w:rFonts w:ascii="Symbol" w:hAnsi="Symbol" w:hint="default"/>
      </w:rPr>
    </w:lvl>
    <w:lvl w:ilvl="1" w:tplc="4B149D20">
      <w:start w:val="1"/>
      <w:numFmt w:val="bullet"/>
      <w:lvlText w:val="o"/>
      <w:lvlJc w:val="left"/>
      <w:pPr>
        <w:ind w:left="1440" w:hanging="360"/>
      </w:pPr>
      <w:rPr>
        <w:rFonts w:ascii="Courier New" w:hAnsi="Courier New" w:hint="default"/>
      </w:rPr>
    </w:lvl>
    <w:lvl w:ilvl="2" w:tplc="3DC2A710">
      <w:start w:val="1"/>
      <w:numFmt w:val="bullet"/>
      <w:lvlText w:val=""/>
      <w:lvlJc w:val="left"/>
      <w:pPr>
        <w:ind w:left="2160" w:hanging="360"/>
      </w:pPr>
      <w:rPr>
        <w:rFonts w:ascii="Wingdings" w:hAnsi="Wingdings" w:hint="default"/>
      </w:rPr>
    </w:lvl>
    <w:lvl w:ilvl="3" w:tplc="C05E6996">
      <w:start w:val="1"/>
      <w:numFmt w:val="bullet"/>
      <w:lvlText w:val=""/>
      <w:lvlJc w:val="left"/>
      <w:pPr>
        <w:ind w:left="2880" w:hanging="360"/>
      </w:pPr>
      <w:rPr>
        <w:rFonts w:ascii="Symbol" w:hAnsi="Symbol" w:hint="default"/>
      </w:rPr>
    </w:lvl>
    <w:lvl w:ilvl="4" w:tplc="3A789A30">
      <w:start w:val="1"/>
      <w:numFmt w:val="bullet"/>
      <w:lvlText w:val="o"/>
      <w:lvlJc w:val="left"/>
      <w:pPr>
        <w:ind w:left="3600" w:hanging="360"/>
      </w:pPr>
      <w:rPr>
        <w:rFonts w:ascii="Courier New" w:hAnsi="Courier New" w:hint="default"/>
      </w:rPr>
    </w:lvl>
    <w:lvl w:ilvl="5" w:tplc="CBE249D6">
      <w:start w:val="1"/>
      <w:numFmt w:val="bullet"/>
      <w:lvlText w:val=""/>
      <w:lvlJc w:val="left"/>
      <w:pPr>
        <w:ind w:left="4320" w:hanging="360"/>
      </w:pPr>
      <w:rPr>
        <w:rFonts w:ascii="Wingdings" w:hAnsi="Wingdings" w:hint="default"/>
      </w:rPr>
    </w:lvl>
    <w:lvl w:ilvl="6" w:tplc="1204851E">
      <w:start w:val="1"/>
      <w:numFmt w:val="bullet"/>
      <w:lvlText w:val=""/>
      <w:lvlJc w:val="left"/>
      <w:pPr>
        <w:ind w:left="5040" w:hanging="360"/>
      </w:pPr>
      <w:rPr>
        <w:rFonts w:ascii="Symbol" w:hAnsi="Symbol" w:hint="default"/>
      </w:rPr>
    </w:lvl>
    <w:lvl w:ilvl="7" w:tplc="5630FE74">
      <w:start w:val="1"/>
      <w:numFmt w:val="bullet"/>
      <w:lvlText w:val="o"/>
      <w:lvlJc w:val="left"/>
      <w:pPr>
        <w:ind w:left="5760" w:hanging="360"/>
      </w:pPr>
      <w:rPr>
        <w:rFonts w:ascii="Courier New" w:hAnsi="Courier New" w:hint="default"/>
      </w:rPr>
    </w:lvl>
    <w:lvl w:ilvl="8" w:tplc="344C9A6C">
      <w:start w:val="1"/>
      <w:numFmt w:val="bullet"/>
      <w:lvlText w:val=""/>
      <w:lvlJc w:val="left"/>
      <w:pPr>
        <w:ind w:left="6480" w:hanging="360"/>
      </w:pPr>
      <w:rPr>
        <w:rFonts w:ascii="Wingdings" w:hAnsi="Wingdings" w:hint="default"/>
      </w:rPr>
    </w:lvl>
  </w:abstractNum>
  <w:abstractNum w:abstractNumId="25" w15:restartNumberingAfterBreak="0">
    <w:nsid w:val="5D2944FE"/>
    <w:multiLevelType w:val="multilevel"/>
    <w:tmpl w:val="F416A57E"/>
    <w:styleLink w:val="Importertstil1"/>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6F821083"/>
    <w:multiLevelType w:val="hybridMultilevel"/>
    <w:tmpl w:val="02107EC8"/>
    <w:lvl w:ilvl="0" w:tplc="0414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FBECFFB"/>
    <w:multiLevelType w:val="hybridMultilevel"/>
    <w:tmpl w:val="FFFFFFFF"/>
    <w:lvl w:ilvl="0" w:tplc="1FEAC27E">
      <w:start w:val="1"/>
      <w:numFmt w:val="bullet"/>
      <w:lvlText w:val=""/>
      <w:lvlJc w:val="left"/>
      <w:pPr>
        <w:ind w:left="720" w:hanging="360"/>
      </w:pPr>
      <w:rPr>
        <w:rFonts w:ascii="Symbol" w:hAnsi="Symbol" w:hint="default"/>
      </w:rPr>
    </w:lvl>
    <w:lvl w:ilvl="1" w:tplc="0CB6F266">
      <w:start w:val="1"/>
      <w:numFmt w:val="bullet"/>
      <w:lvlText w:val="o"/>
      <w:lvlJc w:val="left"/>
      <w:pPr>
        <w:ind w:left="1440" w:hanging="360"/>
      </w:pPr>
      <w:rPr>
        <w:rFonts w:ascii="Courier New" w:hAnsi="Courier New" w:hint="default"/>
      </w:rPr>
    </w:lvl>
    <w:lvl w:ilvl="2" w:tplc="F51E21B6">
      <w:start w:val="1"/>
      <w:numFmt w:val="bullet"/>
      <w:lvlText w:val=""/>
      <w:lvlJc w:val="left"/>
      <w:pPr>
        <w:ind w:left="2160" w:hanging="360"/>
      </w:pPr>
      <w:rPr>
        <w:rFonts w:ascii="Wingdings" w:hAnsi="Wingdings" w:hint="default"/>
      </w:rPr>
    </w:lvl>
    <w:lvl w:ilvl="3" w:tplc="94BC8234">
      <w:start w:val="1"/>
      <w:numFmt w:val="bullet"/>
      <w:lvlText w:val=""/>
      <w:lvlJc w:val="left"/>
      <w:pPr>
        <w:ind w:left="2880" w:hanging="360"/>
      </w:pPr>
      <w:rPr>
        <w:rFonts w:ascii="Symbol" w:hAnsi="Symbol" w:hint="default"/>
      </w:rPr>
    </w:lvl>
    <w:lvl w:ilvl="4" w:tplc="686A30C8">
      <w:start w:val="1"/>
      <w:numFmt w:val="bullet"/>
      <w:lvlText w:val="o"/>
      <w:lvlJc w:val="left"/>
      <w:pPr>
        <w:ind w:left="3600" w:hanging="360"/>
      </w:pPr>
      <w:rPr>
        <w:rFonts w:ascii="Courier New" w:hAnsi="Courier New" w:hint="default"/>
      </w:rPr>
    </w:lvl>
    <w:lvl w:ilvl="5" w:tplc="CE820D8E">
      <w:start w:val="1"/>
      <w:numFmt w:val="bullet"/>
      <w:lvlText w:val=""/>
      <w:lvlJc w:val="left"/>
      <w:pPr>
        <w:ind w:left="4320" w:hanging="360"/>
      </w:pPr>
      <w:rPr>
        <w:rFonts w:ascii="Wingdings" w:hAnsi="Wingdings" w:hint="default"/>
      </w:rPr>
    </w:lvl>
    <w:lvl w:ilvl="6" w:tplc="74D2203A">
      <w:start w:val="1"/>
      <w:numFmt w:val="bullet"/>
      <w:lvlText w:val=""/>
      <w:lvlJc w:val="left"/>
      <w:pPr>
        <w:ind w:left="5040" w:hanging="360"/>
      </w:pPr>
      <w:rPr>
        <w:rFonts w:ascii="Symbol" w:hAnsi="Symbol" w:hint="default"/>
      </w:rPr>
    </w:lvl>
    <w:lvl w:ilvl="7" w:tplc="9BF8F66E">
      <w:start w:val="1"/>
      <w:numFmt w:val="bullet"/>
      <w:lvlText w:val="o"/>
      <w:lvlJc w:val="left"/>
      <w:pPr>
        <w:ind w:left="5760" w:hanging="360"/>
      </w:pPr>
      <w:rPr>
        <w:rFonts w:ascii="Courier New" w:hAnsi="Courier New" w:hint="default"/>
      </w:rPr>
    </w:lvl>
    <w:lvl w:ilvl="8" w:tplc="7C4AB358">
      <w:start w:val="1"/>
      <w:numFmt w:val="bullet"/>
      <w:lvlText w:val=""/>
      <w:lvlJc w:val="left"/>
      <w:pPr>
        <w:ind w:left="6480" w:hanging="360"/>
      </w:pPr>
      <w:rPr>
        <w:rFonts w:ascii="Wingdings" w:hAnsi="Wingdings" w:hint="default"/>
      </w:rPr>
    </w:lvl>
  </w:abstractNum>
  <w:abstractNum w:abstractNumId="30" w15:restartNumberingAfterBreak="0">
    <w:nsid w:val="70165CE3"/>
    <w:multiLevelType w:val="hybridMultilevel"/>
    <w:tmpl w:val="CB5639FC"/>
    <w:lvl w:ilvl="0" w:tplc="69508C96">
      <w:start w:val="12"/>
      <w:numFmt w:val="bullet"/>
      <w:lvlText w:val="-"/>
      <w:lvlJc w:val="left"/>
      <w:pPr>
        <w:ind w:left="1776" w:hanging="360"/>
      </w:pPr>
      <w:rPr>
        <w:rFonts w:ascii="Oslo Sans Office" w:eastAsia="Symbol" w:hAnsi="Oslo Sans Office" w:cs="Segoe UI"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1" w15:restartNumberingAfterBreak="0">
    <w:nsid w:val="743D0AE1"/>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F8AE66"/>
    <w:multiLevelType w:val="hybridMultilevel"/>
    <w:tmpl w:val="FFFFFFFF"/>
    <w:lvl w:ilvl="0" w:tplc="D6BC9E02">
      <w:start w:val="1"/>
      <w:numFmt w:val="bullet"/>
      <w:lvlText w:val=""/>
      <w:lvlJc w:val="left"/>
      <w:pPr>
        <w:ind w:left="720" w:hanging="360"/>
      </w:pPr>
      <w:rPr>
        <w:rFonts w:ascii="Symbol" w:hAnsi="Symbol" w:hint="default"/>
      </w:rPr>
    </w:lvl>
    <w:lvl w:ilvl="1" w:tplc="5476C9F8">
      <w:start w:val="1"/>
      <w:numFmt w:val="bullet"/>
      <w:lvlText w:val="o"/>
      <w:lvlJc w:val="left"/>
      <w:pPr>
        <w:ind w:left="1440" w:hanging="360"/>
      </w:pPr>
      <w:rPr>
        <w:rFonts w:ascii="Courier New" w:hAnsi="Courier New" w:hint="default"/>
      </w:rPr>
    </w:lvl>
    <w:lvl w:ilvl="2" w:tplc="A9B88CF4">
      <w:start w:val="1"/>
      <w:numFmt w:val="bullet"/>
      <w:lvlText w:val=""/>
      <w:lvlJc w:val="left"/>
      <w:pPr>
        <w:ind w:left="2160" w:hanging="360"/>
      </w:pPr>
      <w:rPr>
        <w:rFonts w:ascii="Wingdings" w:hAnsi="Wingdings" w:hint="default"/>
      </w:rPr>
    </w:lvl>
    <w:lvl w:ilvl="3" w:tplc="F1088794">
      <w:start w:val="1"/>
      <w:numFmt w:val="bullet"/>
      <w:lvlText w:val=""/>
      <w:lvlJc w:val="left"/>
      <w:pPr>
        <w:ind w:left="2880" w:hanging="360"/>
      </w:pPr>
      <w:rPr>
        <w:rFonts w:ascii="Symbol" w:hAnsi="Symbol" w:hint="default"/>
      </w:rPr>
    </w:lvl>
    <w:lvl w:ilvl="4" w:tplc="C640F8DE">
      <w:start w:val="1"/>
      <w:numFmt w:val="bullet"/>
      <w:lvlText w:val="o"/>
      <w:lvlJc w:val="left"/>
      <w:pPr>
        <w:ind w:left="3600" w:hanging="360"/>
      </w:pPr>
      <w:rPr>
        <w:rFonts w:ascii="Courier New" w:hAnsi="Courier New" w:hint="default"/>
      </w:rPr>
    </w:lvl>
    <w:lvl w:ilvl="5" w:tplc="03A07DCE">
      <w:start w:val="1"/>
      <w:numFmt w:val="bullet"/>
      <w:lvlText w:val=""/>
      <w:lvlJc w:val="left"/>
      <w:pPr>
        <w:ind w:left="4320" w:hanging="360"/>
      </w:pPr>
      <w:rPr>
        <w:rFonts w:ascii="Wingdings" w:hAnsi="Wingdings" w:hint="default"/>
      </w:rPr>
    </w:lvl>
    <w:lvl w:ilvl="6" w:tplc="ED8EE722">
      <w:start w:val="1"/>
      <w:numFmt w:val="bullet"/>
      <w:lvlText w:val=""/>
      <w:lvlJc w:val="left"/>
      <w:pPr>
        <w:ind w:left="5040" w:hanging="360"/>
      </w:pPr>
      <w:rPr>
        <w:rFonts w:ascii="Symbol" w:hAnsi="Symbol" w:hint="default"/>
      </w:rPr>
    </w:lvl>
    <w:lvl w:ilvl="7" w:tplc="8416E810">
      <w:start w:val="1"/>
      <w:numFmt w:val="bullet"/>
      <w:lvlText w:val="o"/>
      <w:lvlJc w:val="left"/>
      <w:pPr>
        <w:ind w:left="5760" w:hanging="360"/>
      </w:pPr>
      <w:rPr>
        <w:rFonts w:ascii="Courier New" w:hAnsi="Courier New" w:hint="default"/>
      </w:rPr>
    </w:lvl>
    <w:lvl w:ilvl="8" w:tplc="5FE40A9E">
      <w:start w:val="1"/>
      <w:numFmt w:val="bullet"/>
      <w:lvlText w:val=""/>
      <w:lvlJc w:val="left"/>
      <w:pPr>
        <w:ind w:left="6480" w:hanging="360"/>
      </w:pPr>
      <w:rPr>
        <w:rFonts w:ascii="Wingdings" w:hAnsi="Wingdings" w:hint="default"/>
      </w:rPr>
    </w:lvl>
  </w:abstractNum>
  <w:abstractNum w:abstractNumId="33" w15:restartNumberingAfterBreak="0">
    <w:nsid w:val="755B6AE7"/>
    <w:multiLevelType w:val="hybridMultilevel"/>
    <w:tmpl w:val="F542AA2E"/>
    <w:lvl w:ilvl="0" w:tplc="576C50CA">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8262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16671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8A7BD2">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65456F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9097F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6C2AB0">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00563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8A1CF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5" w15:restartNumberingAfterBreak="0">
    <w:nsid w:val="77430FFA"/>
    <w:multiLevelType w:val="hybridMultilevel"/>
    <w:tmpl w:val="512EA8E2"/>
    <w:lvl w:ilvl="0" w:tplc="85208B72">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4EAB83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DFC825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D092C2">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72F8D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AFC489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80053DA">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AA07F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AA2D1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7BB94015"/>
    <w:multiLevelType w:val="hybridMultilevel"/>
    <w:tmpl w:val="4666408A"/>
    <w:lvl w:ilvl="0" w:tplc="79E243BE">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B89E6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BAE1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A1C9CAC">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4A4A8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5C51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A20C48">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88302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E2CD62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603562875">
    <w:abstractNumId w:val="0"/>
  </w:num>
  <w:num w:numId="2" w16cid:durableId="82344086">
    <w:abstractNumId w:val="12"/>
  </w:num>
  <w:num w:numId="3" w16cid:durableId="1545868203">
    <w:abstractNumId w:val="11"/>
  </w:num>
  <w:num w:numId="4" w16cid:durableId="1109080236">
    <w:abstractNumId w:val="26"/>
  </w:num>
  <w:num w:numId="5" w16cid:durableId="1513838894">
    <w:abstractNumId w:val="15"/>
  </w:num>
  <w:num w:numId="6" w16cid:durableId="692999198">
    <w:abstractNumId w:val="27"/>
  </w:num>
  <w:num w:numId="7" w16cid:durableId="1330281854">
    <w:abstractNumId w:val="18"/>
  </w:num>
  <w:num w:numId="8" w16cid:durableId="670377782">
    <w:abstractNumId w:val="17"/>
  </w:num>
  <w:num w:numId="9" w16cid:durableId="1866937943">
    <w:abstractNumId w:val="1"/>
  </w:num>
  <w:num w:numId="10" w16cid:durableId="1533956750">
    <w:abstractNumId w:val="6"/>
  </w:num>
  <w:num w:numId="11" w16cid:durableId="864826720">
    <w:abstractNumId w:val="34"/>
  </w:num>
  <w:num w:numId="12" w16cid:durableId="1861049469">
    <w:abstractNumId w:val="4"/>
  </w:num>
  <w:num w:numId="13" w16cid:durableId="457576007">
    <w:abstractNumId w:val="5"/>
  </w:num>
  <w:num w:numId="14" w16cid:durableId="310715817">
    <w:abstractNumId w:val="3"/>
  </w:num>
  <w:num w:numId="15" w16cid:durableId="394595004">
    <w:abstractNumId w:val="23"/>
  </w:num>
  <w:num w:numId="16" w16cid:durableId="2042047942">
    <w:abstractNumId w:val="31"/>
  </w:num>
  <w:num w:numId="17" w16cid:durableId="1797067094">
    <w:abstractNumId w:val="14"/>
  </w:num>
  <w:num w:numId="18" w16cid:durableId="98065063">
    <w:abstractNumId w:val="7"/>
  </w:num>
  <w:num w:numId="19" w16cid:durableId="1177112726">
    <w:abstractNumId w:val="22"/>
  </w:num>
  <w:num w:numId="20" w16cid:durableId="1472021013">
    <w:abstractNumId w:val="36"/>
  </w:num>
  <w:num w:numId="21" w16cid:durableId="149831944">
    <w:abstractNumId w:val="29"/>
  </w:num>
  <w:num w:numId="22" w16cid:durableId="1512448559">
    <w:abstractNumId w:val="10"/>
  </w:num>
  <w:num w:numId="23" w16cid:durableId="1558321350">
    <w:abstractNumId w:val="13"/>
  </w:num>
  <w:num w:numId="24" w16cid:durableId="157041689">
    <w:abstractNumId w:val="21"/>
  </w:num>
  <w:num w:numId="25" w16cid:durableId="1666350064">
    <w:abstractNumId w:val="35"/>
  </w:num>
  <w:num w:numId="26" w16cid:durableId="1807969522">
    <w:abstractNumId w:val="33"/>
  </w:num>
  <w:num w:numId="27" w16cid:durableId="2035303004">
    <w:abstractNumId w:val="8"/>
  </w:num>
  <w:num w:numId="28" w16cid:durableId="296763416">
    <w:abstractNumId w:val="24"/>
  </w:num>
  <w:num w:numId="29" w16cid:durableId="364600355">
    <w:abstractNumId w:val="28"/>
  </w:num>
  <w:num w:numId="30" w16cid:durableId="51587398">
    <w:abstractNumId w:val="19"/>
  </w:num>
  <w:num w:numId="31" w16cid:durableId="580523666">
    <w:abstractNumId w:val="9"/>
  </w:num>
  <w:num w:numId="32" w16cid:durableId="598291685">
    <w:abstractNumId w:val="25"/>
  </w:num>
  <w:num w:numId="33" w16cid:durableId="658851964">
    <w:abstractNumId w:val="32"/>
  </w:num>
  <w:num w:numId="34" w16cid:durableId="767434832">
    <w:abstractNumId w:val="20"/>
  </w:num>
  <w:num w:numId="35" w16cid:durableId="960187837">
    <w:abstractNumId w:val="2"/>
  </w:num>
  <w:num w:numId="36" w16cid:durableId="1428229792">
    <w:abstractNumId w:val="30"/>
  </w:num>
  <w:num w:numId="37" w16cid:durableId="465003739">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0B8"/>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273"/>
    <w:rsid w:val="00012419"/>
    <w:rsid w:val="00012979"/>
    <w:rsid w:val="00012983"/>
    <w:rsid w:val="00012BCF"/>
    <w:rsid w:val="00013492"/>
    <w:rsid w:val="00013550"/>
    <w:rsid w:val="00014423"/>
    <w:rsid w:val="00014609"/>
    <w:rsid w:val="0001469A"/>
    <w:rsid w:val="00014981"/>
    <w:rsid w:val="00014CD0"/>
    <w:rsid w:val="0001522F"/>
    <w:rsid w:val="00015E32"/>
    <w:rsid w:val="000163AB"/>
    <w:rsid w:val="00017126"/>
    <w:rsid w:val="0001732A"/>
    <w:rsid w:val="00017367"/>
    <w:rsid w:val="000177A9"/>
    <w:rsid w:val="00017DF7"/>
    <w:rsid w:val="00017FBE"/>
    <w:rsid w:val="00020A58"/>
    <w:rsid w:val="000213E1"/>
    <w:rsid w:val="000215EA"/>
    <w:rsid w:val="000216F2"/>
    <w:rsid w:val="000216FC"/>
    <w:rsid w:val="00021AF3"/>
    <w:rsid w:val="00022582"/>
    <w:rsid w:val="0002268D"/>
    <w:rsid w:val="00022FD1"/>
    <w:rsid w:val="00023273"/>
    <w:rsid w:val="00023577"/>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1AC8"/>
    <w:rsid w:val="00032ED0"/>
    <w:rsid w:val="00033334"/>
    <w:rsid w:val="000336AD"/>
    <w:rsid w:val="00033B28"/>
    <w:rsid w:val="00033DDD"/>
    <w:rsid w:val="000341BA"/>
    <w:rsid w:val="00034519"/>
    <w:rsid w:val="00035420"/>
    <w:rsid w:val="0003588F"/>
    <w:rsid w:val="000359C6"/>
    <w:rsid w:val="000360F7"/>
    <w:rsid w:val="000361CD"/>
    <w:rsid w:val="00036428"/>
    <w:rsid w:val="000367E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3F3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0FF2"/>
    <w:rsid w:val="00051481"/>
    <w:rsid w:val="0005168B"/>
    <w:rsid w:val="00051698"/>
    <w:rsid w:val="00051BE2"/>
    <w:rsid w:val="00051DF8"/>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72D"/>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B25"/>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0F35"/>
    <w:rsid w:val="0009161F"/>
    <w:rsid w:val="00091D49"/>
    <w:rsid w:val="00091EDA"/>
    <w:rsid w:val="00092016"/>
    <w:rsid w:val="0009264B"/>
    <w:rsid w:val="000927F7"/>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29C9"/>
    <w:rsid w:val="000A3A20"/>
    <w:rsid w:val="000A3EFA"/>
    <w:rsid w:val="000A409A"/>
    <w:rsid w:val="000A4547"/>
    <w:rsid w:val="000A507D"/>
    <w:rsid w:val="000A5289"/>
    <w:rsid w:val="000A52F0"/>
    <w:rsid w:val="000A57AD"/>
    <w:rsid w:val="000A5A6D"/>
    <w:rsid w:val="000A5E42"/>
    <w:rsid w:val="000A5FDF"/>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9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676"/>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82E"/>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67A"/>
    <w:rsid w:val="000F27E8"/>
    <w:rsid w:val="000F2965"/>
    <w:rsid w:val="000F2D81"/>
    <w:rsid w:val="000F2DDD"/>
    <w:rsid w:val="000F3136"/>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5D8"/>
    <w:rsid w:val="00105005"/>
    <w:rsid w:val="0010530D"/>
    <w:rsid w:val="001059BB"/>
    <w:rsid w:val="0010637D"/>
    <w:rsid w:val="00106977"/>
    <w:rsid w:val="00106EE6"/>
    <w:rsid w:val="0010733A"/>
    <w:rsid w:val="0010742B"/>
    <w:rsid w:val="001077F9"/>
    <w:rsid w:val="001078F4"/>
    <w:rsid w:val="0011035B"/>
    <w:rsid w:val="00110465"/>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6A9"/>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58F"/>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A3"/>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0A8"/>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F73"/>
    <w:rsid w:val="00195399"/>
    <w:rsid w:val="001955FB"/>
    <w:rsid w:val="00195CA4"/>
    <w:rsid w:val="00195CE1"/>
    <w:rsid w:val="00195F16"/>
    <w:rsid w:val="001971F2"/>
    <w:rsid w:val="0019758A"/>
    <w:rsid w:val="00197BE4"/>
    <w:rsid w:val="00197D9F"/>
    <w:rsid w:val="00197E83"/>
    <w:rsid w:val="001A0165"/>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915"/>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4B"/>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26D"/>
    <w:rsid w:val="001D5311"/>
    <w:rsid w:val="001D59DE"/>
    <w:rsid w:val="001D5BC2"/>
    <w:rsid w:val="001D5BE7"/>
    <w:rsid w:val="001D5CED"/>
    <w:rsid w:val="001D5F99"/>
    <w:rsid w:val="001D641B"/>
    <w:rsid w:val="001D64A3"/>
    <w:rsid w:val="001D6800"/>
    <w:rsid w:val="001D7355"/>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5DDD"/>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2874"/>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0F2B"/>
    <w:rsid w:val="0021123F"/>
    <w:rsid w:val="00211474"/>
    <w:rsid w:val="0021179E"/>
    <w:rsid w:val="00211E22"/>
    <w:rsid w:val="00211F3C"/>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351E"/>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02B"/>
    <w:rsid w:val="0024342E"/>
    <w:rsid w:val="0024398D"/>
    <w:rsid w:val="00243FB4"/>
    <w:rsid w:val="00244CFE"/>
    <w:rsid w:val="00244D9F"/>
    <w:rsid w:val="00246366"/>
    <w:rsid w:val="0024639E"/>
    <w:rsid w:val="00250028"/>
    <w:rsid w:val="0025013E"/>
    <w:rsid w:val="00250510"/>
    <w:rsid w:val="00250A88"/>
    <w:rsid w:val="002515F4"/>
    <w:rsid w:val="00251816"/>
    <w:rsid w:val="00251C60"/>
    <w:rsid w:val="00251F09"/>
    <w:rsid w:val="002523CB"/>
    <w:rsid w:val="00252506"/>
    <w:rsid w:val="00252CAA"/>
    <w:rsid w:val="002530E7"/>
    <w:rsid w:val="00254780"/>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3BE"/>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01D7"/>
    <w:rsid w:val="00271023"/>
    <w:rsid w:val="002711F9"/>
    <w:rsid w:val="00272106"/>
    <w:rsid w:val="00272474"/>
    <w:rsid w:val="002729FC"/>
    <w:rsid w:val="002736EE"/>
    <w:rsid w:val="0027418D"/>
    <w:rsid w:val="00274693"/>
    <w:rsid w:val="002747AF"/>
    <w:rsid w:val="00275393"/>
    <w:rsid w:val="002758C3"/>
    <w:rsid w:val="00276398"/>
    <w:rsid w:val="002767F4"/>
    <w:rsid w:val="00276A58"/>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6F4"/>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78"/>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2E"/>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4BC"/>
    <w:rsid w:val="002B4616"/>
    <w:rsid w:val="002B48ED"/>
    <w:rsid w:val="002B4CD1"/>
    <w:rsid w:val="002B4D57"/>
    <w:rsid w:val="002B4ED3"/>
    <w:rsid w:val="002B54F4"/>
    <w:rsid w:val="002B556E"/>
    <w:rsid w:val="002B5E3E"/>
    <w:rsid w:val="002B653E"/>
    <w:rsid w:val="002B6634"/>
    <w:rsid w:val="002B675A"/>
    <w:rsid w:val="002B677E"/>
    <w:rsid w:val="002B7BD4"/>
    <w:rsid w:val="002C069F"/>
    <w:rsid w:val="002C074C"/>
    <w:rsid w:val="002C0B38"/>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2B7"/>
    <w:rsid w:val="002D47BA"/>
    <w:rsid w:val="002D49C3"/>
    <w:rsid w:val="002D4BDF"/>
    <w:rsid w:val="002D4C5B"/>
    <w:rsid w:val="002D4CE9"/>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3A48"/>
    <w:rsid w:val="002E4247"/>
    <w:rsid w:val="002E5300"/>
    <w:rsid w:val="002E53B1"/>
    <w:rsid w:val="002E544F"/>
    <w:rsid w:val="002E54D0"/>
    <w:rsid w:val="002E5562"/>
    <w:rsid w:val="002E56A9"/>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238"/>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550"/>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3E1"/>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103"/>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5E9"/>
    <w:rsid w:val="003456E2"/>
    <w:rsid w:val="00345B40"/>
    <w:rsid w:val="00345B63"/>
    <w:rsid w:val="00345FD7"/>
    <w:rsid w:val="00346040"/>
    <w:rsid w:val="00346051"/>
    <w:rsid w:val="003462CA"/>
    <w:rsid w:val="003463E9"/>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4F2D"/>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8BF"/>
    <w:rsid w:val="00397DB3"/>
    <w:rsid w:val="003A00E9"/>
    <w:rsid w:val="003A0150"/>
    <w:rsid w:val="003A0200"/>
    <w:rsid w:val="003A0458"/>
    <w:rsid w:val="003A0924"/>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B31"/>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B77"/>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1FF1"/>
    <w:rsid w:val="003D26AC"/>
    <w:rsid w:val="003D2D9C"/>
    <w:rsid w:val="003D43FF"/>
    <w:rsid w:val="003D490B"/>
    <w:rsid w:val="003D4DE2"/>
    <w:rsid w:val="003D4E60"/>
    <w:rsid w:val="003D5696"/>
    <w:rsid w:val="003D5FBC"/>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6DDB"/>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7C3"/>
    <w:rsid w:val="00410D84"/>
    <w:rsid w:val="004111C3"/>
    <w:rsid w:val="004115FC"/>
    <w:rsid w:val="00412374"/>
    <w:rsid w:val="00412475"/>
    <w:rsid w:val="00412562"/>
    <w:rsid w:val="004128DD"/>
    <w:rsid w:val="00412F03"/>
    <w:rsid w:val="00413283"/>
    <w:rsid w:val="00413289"/>
    <w:rsid w:val="00413835"/>
    <w:rsid w:val="00413BBB"/>
    <w:rsid w:val="00413E8F"/>
    <w:rsid w:val="00413F88"/>
    <w:rsid w:val="00414AFB"/>
    <w:rsid w:val="00414FFB"/>
    <w:rsid w:val="00415089"/>
    <w:rsid w:val="004150A5"/>
    <w:rsid w:val="00416BBB"/>
    <w:rsid w:val="00416CA7"/>
    <w:rsid w:val="00416E06"/>
    <w:rsid w:val="0041727C"/>
    <w:rsid w:val="00417990"/>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02"/>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6AF8"/>
    <w:rsid w:val="00437FDF"/>
    <w:rsid w:val="004400D0"/>
    <w:rsid w:val="00440742"/>
    <w:rsid w:val="004411AF"/>
    <w:rsid w:val="00441552"/>
    <w:rsid w:val="00441E08"/>
    <w:rsid w:val="0044226F"/>
    <w:rsid w:val="00442638"/>
    <w:rsid w:val="00443589"/>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1E5"/>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351B"/>
    <w:rsid w:val="00463E14"/>
    <w:rsid w:val="00463F17"/>
    <w:rsid w:val="004643D8"/>
    <w:rsid w:val="004644D4"/>
    <w:rsid w:val="004646BF"/>
    <w:rsid w:val="0046529F"/>
    <w:rsid w:val="0046554B"/>
    <w:rsid w:val="0046648F"/>
    <w:rsid w:val="0046663C"/>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50B"/>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0E65"/>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054"/>
    <w:rsid w:val="004963C8"/>
    <w:rsid w:val="00496EA9"/>
    <w:rsid w:val="00497041"/>
    <w:rsid w:val="00497AAE"/>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5AD"/>
    <w:rsid w:val="004A462B"/>
    <w:rsid w:val="004A47F9"/>
    <w:rsid w:val="004A4B8B"/>
    <w:rsid w:val="004A4CA8"/>
    <w:rsid w:val="004A51B5"/>
    <w:rsid w:val="004A57B4"/>
    <w:rsid w:val="004A5965"/>
    <w:rsid w:val="004A5FAC"/>
    <w:rsid w:val="004A6BAF"/>
    <w:rsid w:val="004A734F"/>
    <w:rsid w:val="004A74FF"/>
    <w:rsid w:val="004A7577"/>
    <w:rsid w:val="004A7777"/>
    <w:rsid w:val="004A7D3F"/>
    <w:rsid w:val="004A7F61"/>
    <w:rsid w:val="004B005C"/>
    <w:rsid w:val="004B048A"/>
    <w:rsid w:val="004B0879"/>
    <w:rsid w:val="004B0C6C"/>
    <w:rsid w:val="004B105C"/>
    <w:rsid w:val="004B12B0"/>
    <w:rsid w:val="004B20C8"/>
    <w:rsid w:val="004B2537"/>
    <w:rsid w:val="004B3714"/>
    <w:rsid w:val="004B3831"/>
    <w:rsid w:val="004B3B97"/>
    <w:rsid w:val="004B3D21"/>
    <w:rsid w:val="004B414A"/>
    <w:rsid w:val="004B442A"/>
    <w:rsid w:val="004B450F"/>
    <w:rsid w:val="004B570B"/>
    <w:rsid w:val="004B61EF"/>
    <w:rsid w:val="004B6475"/>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7D7"/>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3D5A"/>
    <w:rsid w:val="004D42A5"/>
    <w:rsid w:val="004D431C"/>
    <w:rsid w:val="004D4604"/>
    <w:rsid w:val="004D462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060"/>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11"/>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8FD"/>
    <w:rsid w:val="00500978"/>
    <w:rsid w:val="00500B90"/>
    <w:rsid w:val="00500FE5"/>
    <w:rsid w:val="00501312"/>
    <w:rsid w:val="005018BE"/>
    <w:rsid w:val="00501A23"/>
    <w:rsid w:val="00501CA7"/>
    <w:rsid w:val="00502024"/>
    <w:rsid w:val="005024F4"/>
    <w:rsid w:val="005026CE"/>
    <w:rsid w:val="00502B77"/>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666"/>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61"/>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363"/>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7FB"/>
    <w:rsid w:val="005929E9"/>
    <w:rsid w:val="00592EC5"/>
    <w:rsid w:val="00593DFB"/>
    <w:rsid w:val="00593F20"/>
    <w:rsid w:val="00594F4F"/>
    <w:rsid w:val="00595AE7"/>
    <w:rsid w:val="00595BA5"/>
    <w:rsid w:val="00595C8A"/>
    <w:rsid w:val="00595D8D"/>
    <w:rsid w:val="00596A60"/>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2E24"/>
    <w:rsid w:val="005A303D"/>
    <w:rsid w:val="005A3445"/>
    <w:rsid w:val="005A3613"/>
    <w:rsid w:val="005A3AFB"/>
    <w:rsid w:val="005A3C05"/>
    <w:rsid w:val="005A4640"/>
    <w:rsid w:val="005A4985"/>
    <w:rsid w:val="005A4996"/>
    <w:rsid w:val="005A4A76"/>
    <w:rsid w:val="005A4C7B"/>
    <w:rsid w:val="005A4FFD"/>
    <w:rsid w:val="005A59A1"/>
    <w:rsid w:val="005A6469"/>
    <w:rsid w:val="005A6C4F"/>
    <w:rsid w:val="005B006C"/>
    <w:rsid w:val="005B0220"/>
    <w:rsid w:val="005B02C8"/>
    <w:rsid w:val="005B0494"/>
    <w:rsid w:val="005B05C9"/>
    <w:rsid w:val="005B0673"/>
    <w:rsid w:val="005B0B09"/>
    <w:rsid w:val="005B1384"/>
    <w:rsid w:val="005B148F"/>
    <w:rsid w:val="005B1F1A"/>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17"/>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F62"/>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5C5"/>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3D6"/>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AE9"/>
    <w:rsid w:val="00623CF1"/>
    <w:rsid w:val="00623FB9"/>
    <w:rsid w:val="0062438A"/>
    <w:rsid w:val="00624F65"/>
    <w:rsid w:val="00624FBD"/>
    <w:rsid w:val="00625032"/>
    <w:rsid w:val="0062550C"/>
    <w:rsid w:val="00625780"/>
    <w:rsid w:val="006258D6"/>
    <w:rsid w:val="00625CB8"/>
    <w:rsid w:val="00625CCA"/>
    <w:rsid w:val="00625E02"/>
    <w:rsid w:val="00625E1C"/>
    <w:rsid w:val="00626040"/>
    <w:rsid w:val="00626109"/>
    <w:rsid w:val="00626B9C"/>
    <w:rsid w:val="00626C7B"/>
    <w:rsid w:val="00626F5A"/>
    <w:rsid w:val="00627D02"/>
    <w:rsid w:val="00627D7A"/>
    <w:rsid w:val="0063046E"/>
    <w:rsid w:val="00630DD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D4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498D"/>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4C5"/>
    <w:rsid w:val="00653650"/>
    <w:rsid w:val="00653937"/>
    <w:rsid w:val="0065406D"/>
    <w:rsid w:val="006543A5"/>
    <w:rsid w:val="006544F5"/>
    <w:rsid w:val="006556A7"/>
    <w:rsid w:val="00655845"/>
    <w:rsid w:val="00655E1D"/>
    <w:rsid w:val="006563BE"/>
    <w:rsid w:val="00656620"/>
    <w:rsid w:val="006569A0"/>
    <w:rsid w:val="00656FAD"/>
    <w:rsid w:val="00657435"/>
    <w:rsid w:val="00657A2A"/>
    <w:rsid w:val="00657B2D"/>
    <w:rsid w:val="0066038C"/>
    <w:rsid w:val="00660CBD"/>
    <w:rsid w:val="0066170E"/>
    <w:rsid w:val="00661AC0"/>
    <w:rsid w:val="00661E2C"/>
    <w:rsid w:val="00661FAD"/>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55F"/>
    <w:rsid w:val="00674C7A"/>
    <w:rsid w:val="00674F25"/>
    <w:rsid w:val="00674FE7"/>
    <w:rsid w:val="006755B9"/>
    <w:rsid w:val="006755C6"/>
    <w:rsid w:val="00675FCD"/>
    <w:rsid w:val="006762EE"/>
    <w:rsid w:val="00676BA1"/>
    <w:rsid w:val="006773F8"/>
    <w:rsid w:val="0067763F"/>
    <w:rsid w:val="00680D6E"/>
    <w:rsid w:val="006816FF"/>
    <w:rsid w:val="006817A0"/>
    <w:rsid w:val="00681CDA"/>
    <w:rsid w:val="00681F97"/>
    <w:rsid w:val="00682588"/>
    <w:rsid w:val="006827FC"/>
    <w:rsid w:val="00682A34"/>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010"/>
    <w:rsid w:val="006928B4"/>
    <w:rsid w:val="00692F6A"/>
    <w:rsid w:val="0069394A"/>
    <w:rsid w:val="00693B37"/>
    <w:rsid w:val="00693B46"/>
    <w:rsid w:val="006943B6"/>
    <w:rsid w:val="00694662"/>
    <w:rsid w:val="0069496B"/>
    <w:rsid w:val="00694B94"/>
    <w:rsid w:val="006956B8"/>
    <w:rsid w:val="00695A45"/>
    <w:rsid w:val="00695C74"/>
    <w:rsid w:val="006962B0"/>
    <w:rsid w:val="00696B26"/>
    <w:rsid w:val="00697160"/>
    <w:rsid w:val="0069732C"/>
    <w:rsid w:val="0069737F"/>
    <w:rsid w:val="00697696"/>
    <w:rsid w:val="0069782C"/>
    <w:rsid w:val="00697A94"/>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5B6"/>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2B"/>
    <w:rsid w:val="006C7F42"/>
    <w:rsid w:val="006C7FB9"/>
    <w:rsid w:val="006D0447"/>
    <w:rsid w:val="006D04DD"/>
    <w:rsid w:val="006D052D"/>
    <w:rsid w:val="006D0E0B"/>
    <w:rsid w:val="006D11B1"/>
    <w:rsid w:val="006D1BAD"/>
    <w:rsid w:val="006D220E"/>
    <w:rsid w:val="006D2AF7"/>
    <w:rsid w:val="006D2D63"/>
    <w:rsid w:val="006D3716"/>
    <w:rsid w:val="006D3E0D"/>
    <w:rsid w:val="006D430A"/>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B9B"/>
    <w:rsid w:val="006E5C5A"/>
    <w:rsid w:val="006E5C68"/>
    <w:rsid w:val="006E60DE"/>
    <w:rsid w:val="006E69C8"/>
    <w:rsid w:val="006E7423"/>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80C"/>
    <w:rsid w:val="007143F5"/>
    <w:rsid w:val="00714A78"/>
    <w:rsid w:val="00714B1D"/>
    <w:rsid w:val="00714B88"/>
    <w:rsid w:val="00714BAA"/>
    <w:rsid w:val="0071501C"/>
    <w:rsid w:val="007159F2"/>
    <w:rsid w:val="00715B7D"/>
    <w:rsid w:val="00715E72"/>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0F0"/>
    <w:rsid w:val="0072011D"/>
    <w:rsid w:val="00720178"/>
    <w:rsid w:val="00720799"/>
    <w:rsid w:val="00720C3D"/>
    <w:rsid w:val="00720F1E"/>
    <w:rsid w:val="007211B5"/>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7DC"/>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3C8"/>
    <w:rsid w:val="00765A73"/>
    <w:rsid w:val="0076631E"/>
    <w:rsid w:val="007663A5"/>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5DEB"/>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483"/>
    <w:rsid w:val="00785326"/>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6B"/>
    <w:rsid w:val="007A0DE2"/>
    <w:rsid w:val="007A1295"/>
    <w:rsid w:val="007A13A1"/>
    <w:rsid w:val="007A150A"/>
    <w:rsid w:val="007A16C8"/>
    <w:rsid w:val="007A186D"/>
    <w:rsid w:val="007A1D2F"/>
    <w:rsid w:val="007A20AE"/>
    <w:rsid w:val="007A248E"/>
    <w:rsid w:val="007A2495"/>
    <w:rsid w:val="007A2675"/>
    <w:rsid w:val="007A27F6"/>
    <w:rsid w:val="007A2AD4"/>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091"/>
    <w:rsid w:val="007D1150"/>
    <w:rsid w:val="007D1264"/>
    <w:rsid w:val="007D149D"/>
    <w:rsid w:val="007D1E47"/>
    <w:rsid w:val="007D2386"/>
    <w:rsid w:val="007D24C3"/>
    <w:rsid w:val="007D259E"/>
    <w:rsid w:val="007D27A0"/>
    <w:rsid w:val="007D27BF"/>
    <w:rsid w:val="007D2C43"/>
    <w:rsid w:val="007D2EDB"/>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1E71"/>
    <w:rsid w:val="00802A67"/>
    <w:rsid w:val="00802AC3"/>
    <w:rsid w:val="00802F07"/>
    <w:rsid w:val="00803191"/>
    <w:rsid w:val="00803336"/>
    <w:rsid w:val="008033CF"/>
    <w:rsid w:val="00803A10"/>
    <w:rsid w:val="00803C90"/>
    <w:rsid w:val="00803CD6"/>
    <w:rsid w:val="00804129"/>
    <w:rsid w:val="0080470B"/>
    <w:rsid w:val="00804787"/>
    <w:rsid w:val="008048B8"/>
    <w:rsid w:val="008049C9"/>
    <w:rsid w:val="00804B06"/>
    <w:rsid w:val="00804BD1"/>
    <w:rsid w:val="00804F38"/>
    <w:rsid w:val="0080515B"/>
    <w:rsid w:val="00805567"/>
    <w:rsid w:val="00805842"/>
    <w:rsid w:val="00805892"/>
    <w:rsid w:val="00805903"/>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8A8"/>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2C"/>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1F5C"/>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5EB"/>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6C3"/>
    <w:rsid w:val="00861814"/>
    <w:rsid w:val="008619A7"/>
    <w:rsid w:val="008622FF"/>
    <w:rsid w:val="008623A8"/>
    <w:rsid w:val="00862A91"/>
    <w:rsid w:val="008630A9"/>
    <w:rsid w:val="008630BB"/>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6CE"/>
    <w:rsid w:val="008708B1"/>
    <w:rsid w:val="00870E5C"/>
    <w:rsid w:val="00871854"/>
    <w:rsid w:val="00871EAA"/>
    <w:rsid w:val="00872137"/>
    <w:rsid w:val="0087227E"/>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509"/>
    <w:rsid w:val="008759F3"/>
    <w:rsid w:val="00875A57"/>
    <w:rsid w:val="00875DC1"/>
    <w:rsid w:val="008768DE"/>
    <w:rsid w:val="0087705A"/>
    <w:rsid w:val="00877794"/>
    <w:rsid w:val="00877AC8"/>
    <w:rsid w:val="00877BD4"/>
    <w:rsid w:val="00880528"/>
    <w:rsid w:val="008807DE"/>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85A"/>
    <w:rsid w:val="00894D4E"/>
    <w:rsid w:val="00895139"/>
    <w:rsid w:val="008959BB"/>
    <w:rsid w:val="00895C15"/>
    <w:rsid w:val="00895C17"/>
    <w:rsid w:val="00895EEA"/>
    <w:rsid w:val="00896771"/>
    <w:rsid w:val="008969E9"/>
    <w:rsid w:val="00896CDD"/>
    <w:rsid w:val="008971B8"/>
    <w:rsid w:val="00897655"/>
    <w:rsid w:val="00897AEF"/>
    <w:rsid w:val="008A03C9"/>
    <w:rsid w:val="008A0B33"/>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98E"/>
    <w:rsid w:val="008B2C17"/>
    <w:rsid w:val="008B360E"/>
    <w:rsid w:val="008B385C"/>
    <w:rsid w:val="008B3DDA"/>
    <w:rsid w:val="008B4075"/>
    <w:rsid w:val="008B4B29"/>
    <w:rsid w:val="008B5104"/>
    <w:rsid w:val="008B558B"/>
    <w:rsid w:val="008B5592"/>
    <w:rsid w:val="008B5736"/>
    <w:rsid w:val="008B57F5"/>
    <w:rsid w:val="008B585E"/>
    <w:rsid w:val="008B59B3"/>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577"/>
    <w:rsid w:val="008C1A59"/>
    <w:rsid w:val="008C254F"/>
    <w:rsid w:val="008C2766"/>
    <w:rsid w:val="008C2CC1"/>
    <w:rsid w:val="008C3259"/>
    <w:rsid w:val="008C32BA"/>
    <w:rsid w:val="008C37CD"/>
    <w:rsid w:val="008C49F7"/>
    <w:rsid w:val="008C4B21"/>
    <w:rsid w:val="008C55FE"/>
    <w:rsid w:val="008C58B5"/>
    <w:rsid w:val="008C5AAC"/>
    <w:rsid w:val="008C6D3D"/>
    <w:rsid w:val="008C6D79"/>
    <w:rsid w:val="008C6F0E"/>
    <w:rsid w:val="008C753D"/>
    <w:rsid w:val="008C7A70"/>
    <w:rsid w:val="008C7CBC"/>
    <w:rsid w:val="008C7FFC"/>
    <w:rsid w:val="008D01DD"/>
    <w:rsid w:val="008D0A03"/>
    <w:rsid w:val="008D10BB"/>
    <w:rsid w:val="008D1323"/>
    <w:rsid w:val="008D20D6"/>
    <w:rsid w:val="008D2ABC"/>
    <w:rsid w:val="008D2FCF"/>
    <w:rsid w:val="008D31B7"/>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5FF"/>
    <w:rsid w:val="008E0734"/>
    <w:rsid w:val="008E09F8"/>
    <w:rsid w:val="008E10F4"/>
    <w:rsid w:val="008E151F"/>
    <w:rsid w:val="008E1823"/>
    <w:rsid w:val="008E1DF2"/>
    <w:rsid w:val="008E1F97"/>
    <w:rsid w:val="008E267F"/>
    <w:rsid w:val="008E2782"/>
    <w:rsid w:val="008E2B6F"/>
    <w:rsid w:val="008E2D44"/>
    <w:rsid w:val="008E3A45"/>
    <w:rsid w:val="008E3B48"/>
    <w:rsid w:val="008E3E57"/>
    <w:rsid w:val="008E3E6C"/>
    <w:rsid w:val="008E48AA"/>
    <w:rsid w:val="008E5907"/>
    <w:rsid w:val="008E5A09"/>
    <w:rsid w:val="008E62AB"/>
    <w:rsid w:val="008E6381"/>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801"/>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436"/>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706"/>
    <w:rsid w:val="00917EEB"/>
    <w:rsid w:val="009200FE"/>
    <w:rsid w:val="009205FA"/>
    <w:rsid w:val="0092092B"/>
    <w:rsid w:val="00920C29"/>
    <w:rsid w:val="00921A00"/>
    <w:rsid w:val="00921F65"/>
    <w:rsid w:val="00922DB8"/>
    <w:rsid w:val="009233D7"/>
    <w:rsid w:val="0092343F"/>
    <w:rsid w:val="00923887"/>
    <w:rsid w:val="009241F3"/>
    <w:rsid w:val="009244DD"/>
    <w:rsid w:val="00924719"/>
    <w:rsid w:val="00924905"/>
    <w:rsid w:val="0092603D"/>
    <w:rsid w:val="009265C7"/>
    <w:rsid w:val="009266F4"/>
    <w:rsid w:val="00926788"/>
    <w:rsid w:val="00926BB6"/>
    <w:rsid w:val="00926F83"/>
    <w:rsid w:val="009274CD"/>
    <w:rsid w:val="009302AD"/>
    <w:rsid w:val="0093068F"/>
    <w:rsid w:val="00930774"/>
    <w:rsid w:val="00930A84"/>
    <w:rsid w:val="00930F6D"/>
    <w:rsid w:val="00930FFF"/>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2"/>
    <w:rsid w:val="00963642"/>
    <w:rsid w:val="009638EC"/>
    <w:rsid w:val="009638F8"/>
    <w:rsid w:val="00964105"/>
    <w:rsid w:val="00964198"/>
    <w:rsid w:val="009644B5"/>
    <w:rsid w:val="009645D4"/>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A6B"/>
    <w:rsid w:val="00972FFD"/>
    <w:rsid w:val="00973C03"/>
    <w:rsid w:val="009744E1"/>
    <w:rsid w:val="00974AEA"/>
    <w:rsid w:val="00974C85"/>
    <w:rsid w:val="00975004"/>
    <w:rsid w:val="00975800"/>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C4D"/>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6BB"/>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BCD"/>
    <w:rsid w:val="009B2F0D"/>
    <w:rsid w:val="009B3B70"/>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1A4"/>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49A"/>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767"/>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860"/>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B67"/>
    <w:rsid w:val="00A11F9C"/>
    <w:rsid w:val="00A12A15"/>
    <w:rsid w:val="00A12CD1"/>
    <w:rsid w:val="00A12F44"/>
    <w:rsid w:val="00A136DF"/>
    <w:rsid w:val="00A14197"/>
    <w:rsid w:val="00A145C3"/>
    <w:rsid w:val="00A14D1D"/>
    <w:rsid w:val="00A1504D"/>
    <w:rsid w:val="00A150EA"/>
    <w:rsid w:val="00A15513"/>
    <w:rsid w:val="00A1558B"/>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AC7"/>
    <w:rsid w:val="00A20CD8"/>
    <w:rsid w:val="00A20E00"/>
    <w:rsid w:val="00A20ED1"/>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6C"/>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37F1D"/>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1"/>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5AE5"/>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00A"/>
    <w:rsid w:val="00A8317D"/>
    <w:rsid w:val="00A838E0"/>
    <w:rsid w:val="00A83B6E"/>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1488"/>
    <w:rsid w:val="00AD2705"/>
    <w:rsid w:val="00AD2846"/>
    <w:rsid w:val="00AD2F72"/>
    <w:rsid w:val="00AD2FD1"/>
    <w:rsid w:val="00AD31C4"/>
    <w:rsid w:val="00AD3509"/>
    <w:rsid w:val="00AD3F11"/>
    <w:rsid w:val="00AD43E5"/>
    <w:rsid w:val="00AD44B1"/>
    <w:rsid w:val="00AD47E4"/>
    <w:rsid w:val="00AD4A09"/>
    <w:rsid w:val="00AD4C41"/>
    <w:rsid w:val="00AD4F62"/>
    <w:rsid w:val="00AD5082"/>
    <w:rsid w:val="00AD519B"/>
    <w:rsid w:val="00AD55B1"/>
    <w:rsid w:val="00AD5742"/>
    <w:rsid w:val="00AD57AB"/>
    <w:rsid w:val="00AD5F3B"/>
    <w:rsid w:val="00AD60B7"/>
    <w:rsid w:val="00AD6AA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A40"/>
    <w:rsid w:val="00AE5D5A"/>
    <w:rsid w:val="00AE5EB1"/>
    <w:rsid w:val="00AE6E48"/>
    <w:rsid w:val="00AE6FD4"/>
    <w:rsid w:val="00AE768C"/>
    <w:rsid w:val="00AE7AE9"/>
    <w:rsid w:val="00AE7C94"/>
    <w:rsid w:val="00AF01C7"/>
    <w:rsid w:val="00AF0AF9"/>
    <w:rsid w:val="00AF0BAA"/>
    <w:rsid w:val="00AF0C39"/>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5A"/>
    <w:rsid w:val="00B01F95"/>
    <w:rsid w:val="00B0238F"/>
    <w:rsid w:val="00B023BC"/>
    <w:rsid w:val="00B024FE"/>
    <w:rsid w:val="00B02704"/>
    <w:rsid w:val="00B02A17"/>
    <w:rsid w:val="00B02A4B"/>
    <w:rsid w:val="00B02CB4"/>
    <w:rsid w:val="00B031C4"/>
    <w:rsid w:val="00B03730"/>
    <w:rsid w:val="00B04697"/>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9B"/>
    <w:rsid w:val="00B109F0"/>
    <w:rsid w:val="00B10DB0"/>
    <w:rsid w:val="00B11802"/>
    <w:rsid w:val="00B11862"/>
    <w:rsid w:val="00B12C19"/>
    <w:rsid w:val="00B1348B"/>
    <w:rsid w:val="00B13801"/>
    <w:rsid w:val="00B138E3"/>
    <w:rsid w:val="00B13B32"/>
    <w:rsid w:val="00B13F43"/>
    <w:rsid w:val="00B13FAF"/>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4DE"/>
    <w:rsid w:val="00B30847"/>
    <w:rsid w:val="00B313D5"/>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529"/>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3AD"/>
    <w:rsid w:val="00B52E5D"/>
    <w:rsid w:val="00B53582"/>
    <w:rsid w:val="00B53C7B"/>
    <w:rsid w:val="00B53FD3"/>
    <w:rsid w:val="00B541FC"/>
    <w:rsid w:val="00B549DF"/>
    <w:rsid w:val="00B54ADB"/>
    <w:rsid w:val="00B54B02"/>
    <w:rsid w:val="00B54C08"/>
    <w:rsid w:val="00B54F0C"/>
    <w:rsid w:val="00B55014"/>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44"/>
    <w:rsid w:val="00B6399B"/>
    <w:rsid w:val="00B6547E"/>
    <w:rsid w:val="00B6550A"/>
    <w:rsid w:val="00B6562F"/>
    <w:rsid w:val="00B65759"/>
    <w:rsid w:val="00B6576B"/>
    <w:rsid w:val="00B65EC3"/>
    <w:rsid w:val="00B6615D"/>
    <w:rsid w:val="00B666F3"/>
    <w:rsid w:val="00B668BF"/>
    <w:rsid w:val="00B66D58"/>
    <w:rsid w:val="00B66F36"/>
    <w:rsid w:val="00B67858"/>
    <w:rsid w:val="00B67E82"/>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404"/>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843"/>
    <w:rsid w:val="00B90162"/>
    <w:rsid w:val="00B909F9"/>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C79"/>
    <w:rsid w:val="00BB3D84"/>
    <w:rsid w:val="00BB3F31"/>
    <w:rsid w:val="00BB4586"/>
    <w:rsid w:val="00BB4E48"/>
    <w:rsid w:val="00BB52C7"/>
    <w:rsid w:val="00BB5903"/>
    <w:rsid w:val="00BB5BD8"/>
    <w:rsid w:val="00BB5EA2"/>
    <w:rsid w:val="00BB62A4"/>
    <w:rsid w:val="00BB6B12"/>
    <w:rsid w:val="00BB7748"/>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68F"/>
    <w:rsid w:val="00BD48EE"/>
    <w:rsid w:val="00BD4C37"/>
    <w:rsid w:val="00BD5522"/>
    <w:rsid w:val="00BD5816"/>
    <w:rsid w:val="00BD5AAD"/>
    <w:rsid w:val="00BD6EB1"/>
    <w:rsid w:val="00BD72A6"/>
    <w:rsid w:val="00BD7494"/>
    <w:rsid w:val="00BD7CAE"/>
    <w:rsid w:val="00BD7D2A"/>
    <w:rsid w:val="00BD7DE5"/>
    <w:rsid w:val="00BE0057"/>
    <w:rsid w:val="00BE009C"/>
    <w:rsid w:val="00BE0186"/>
    <w:rsid w:val="00BE02ED"/>
    <w:rsid w:val="00BE030B"/>
    <w:rsid w:val="00BE03DA"/>
    <w:rsid w:val="00BE0428"/>
    <w:rsid w:val="00BE08D0"/>
    <w:rsid w:val="00BE0A98"/>
    <w:rsid w:val="00BE0B1E"/>
    <w:rsid w:val="00BE0D88"/>
    <w:rsid w:val="00BE1500"/>
    <w:rsid w:val="00BE1813"/>
    <w:rsid w:val="00BE1DC4"/>
    <w:rsid w:val="00BE306B"/>
    <w:rsid w:val="00BE30C1"/>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1E70"/>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0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027"/>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A44"/>
    <w:rsid w:val="00C16EDF"/>
    <w:rsid w:val="00C17B92"/>
    <w:rsid w:val="00C17D70"/>
    <w:rsid w:val="00C17EB6"/>
    <w:rsid w:val="00C201A1"/>
    <w:rsid w:val="00C20255"/>
    <w:rsid w:val="00C208BB"/>
    <w:rsid w:val="00C20A79"/>
    <w:rsid w:val="00C2166C"/>
    <w:rsid w:val="00C21B8A"/>
    <w:rsid w:val="00C21BAF"/>
    <w:rsid w:val="00C222E7"/>
    <w:rsid w:val="00C226A2"/>
    <w:rsid w:val="00C226F1"/>
    <w:rsid w:val="00C22834"/>
    <w:rsid w:val="00C22BB6"/>
    <w:rsid w:val="00C22FBB"/>
    <w:rsid w:val="00C2303F"/>
    <w:rsid w:val="00C2365C"/>
    <w:rsid w:val="00C23B2D"/>
    <w:rsid w:val="00C23D12"/>
    <w:rsid w:val="00C23E19"/>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5C5E"/>
    <w:rsid w:val="00C36156"/>
    <w:rsid w:val="00C3631C"/>
    <w:rsid w:val="00C363C4"/>
    <w:rsid w:val="00C367DE"/>
    <w:rsid w:val="00C36A53"/>
    <w:rsid w:val="00C371C7"/>
    <w:rsid w:val="00C37436"/>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5EC"/>
    <w:rsid w:val="00C72B00"/>
    <w:rsid w:val="00C72C09"/>
    <w:rsid w:val="00C72C58"/>
    <w:rsid w:val="00C73EF4"/>
    <w:rsid w:val="00C74E28"/>
    <w:rsid w:val="00C74EF0"/>
    <w:rsid w:val="00C75A48"/>
    <w:rsid w:val="00C75E93"/>
    <w:rsid w:val="00C7618B"/>
    <w:rsid w:val="00C76781"/>
    <w:rsid w:val="00C76B67"/>
    <w:rsid w:val="00C76BCE"/>
    <w:rsid w:val="00C76BF6"/>
    <w:rsid w:val="00C76E13"/>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44F"/>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4B"/>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43"/>
    <w:rsid w:val="00CE7687"/>
    <w:rsid w:val="00CE7922"/>
    <w:rsid w:val="00CE7D32"/>
    <w:rsid w:val="00CF058A"/>
    <w:rsid w:val="00CF063C"/>
    <w:rsid w:val="00CF084F"/>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03F"/>
    <w:rsid w:val="00D0147E"/>
    <w:rsid w:val="00D014CB"/>
    <w:rsid w:val="00D0152B"/>
    <w:rsid w:val="00D018CE"/>
    <w:rsid w:val="00D020A2"/>
    <w:rsid w:val="00D028B6"/>
    <w:rsid w:val="00D02C4A"/>
    <w:rsid w:val="00D02D0A"/>
    <w:rsid w:val="00D02DDD"/>
    <w:rsid w:val="00D02E5D"/>
    <w:rsid w:val="00D03906"/>
    <w:rsid w:val="00D03D0E"/>
    <w:rsid w:val="00D04130"/>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80"/>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4EBC"/>
    <w:rsid w:val="00D2547C"/>
    <w:rsid w:val="00D25BC2"/>
    <w:rsid w:val="00D25E9C"/>
    <w:rsid w:val="00D26061"/>
    <w:rsid w:val="00D26185"/>
    <w:rsid w:val="00D265FF"/>
    <w:rsid w:val="00D266A6"/>
    <w:rsid w:val="00D26847"/>
    <w:rsid w:val="00D26C03"/>
    <w:rsid w:val="00D271C1"/>
    <w:rsid w:val="00D27B19"/>
    <w:rsid w:val="00D27D79"/>
    <w:rsid w:val="00D27EC1"/>
    <w:rsid w:val="00D30296"/>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CF9"/>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50C"/>
    <w:rsid w:val="00D56951"/>
    <w:rsid w:val="00D56BFA"/>
    <w:rsid w:val="00D5741C"/>
    <w:rsid w:val="00D57792"/>
    <w:rsid w:val="00D57C8D"/>
    <w:rsid w:val="00D57D76"/>
    <w:rsid w:val="00D602D3"/>
    <w:rsid w:val="00D60339"/>
    <w:rsid w:val="00D603C7"/>
    <w:rsid w:val="00D604E6"/>
    <w:rsid w:val="00D612D8"/>
    <w:rsid w:val="00D61351"/>
    <w:rsid w:val="00D6148B"/>
    <w:rsid w:val="00D6211D"/>
    <w:rsid w:val="00D621C7"/>
    <w:rsid w:val="00D62559"/>
    <w:rsid w:val="00D62C1A"/>
    <w:rsid w:val="00D63065"/>
    <w:rsid w:val="00D63761"/>
    <w:rsid w:val="00D63B6D"/>
    <w:rsid w:val="00D6432B"/>
    <w:rsid w:val="00D64F19"/>
    <w:rsid w:val="00D65790"/>
    <w:rsid w:val="00D65C1D"/>
    <w:rsid w:val="00D65EFF"/>
    <w:rsid w:val="00D66E51"/>
    <w:rsid w:val="00D672CA"/>
    <w:rsid w:val="00D67601"/>
    <w:rsid w:val="00D679EF"/>
    <w:rsid w:val="00D701DD"/>
    <w:rsid w:val="00D710B2"/>
    <w:rsid w:val="00D7125C"/>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6B4"/>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ABB"/>
    <w:rsid w:val="00DC2BB5"/>
    <w:rsid w:val="00DC2E11"/>
    <w:rsid w:val="00DC2F52"/>
    <w:rsid w:val="00DC3663"/>
    <w:rsid w:val="00DC36A6"/>
    <w:rsid w:val="00DC391B"/>
    <w:rsid w:val="00DC3AF2"/>
    <w:rsid w:val="00DC3F84"/>
    <w:rsid w:val="00DC422A"/>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AC4"/>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26"/>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4DA0"/>
    <w:rsid w:val="00E25874"/>
    <w:rsid w:val="00E25C90"/>
    <w:rsid w:val="00E25E34"/>
    <w:rsid w:val="00E260D2"/>
    <w:rsid w:val="00E26319"/>
    <w:rsid w:val="00E26A1E"/>
    <w:rsid w:val="00E27089"/>
    <w:rsid w:val="00E27264"/>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0"/>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47CFC"/>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EB"/>
    <w:rsid w:val="00E558D2"/>
    <w:rsid w:val="00E55A71"/>
    <w:rsid w:val="00E55B06"/>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BE2"/>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45"/>
    <w:rsid w:val="00E9018C"/>
    <w:rsid w:val="00E90688"/>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0BFB"/>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E18"/>
    <w:rsid w:val="00EB1FEF"/>
    <w:rsid w:val="00EB2260"/>
    <w:rsid w:val="00EB2574"/>
    <w:rsid w:val="00EB2FB0"/>
    <w:rsid w:val="00EB329C"/>
    <w:rsid w:val="00EB38FA"/>
    <w:rsid w:val="00EB3EE2"/>
    <w:rsid w:val="00EB41AA"/>
    <w:rsid w:val="00EB4278"/>
    <w:rsid w:val="00EB46FB"/>
    <w:rsid w:val="00EB486B"/>
    <w:rsid w:val="00EB4E33"/>
    <w:rsid w:val="00EB4ECF"/>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3AD"/>
    <w:rsid w:val="00EC56C3"/>
    <w:rsid w:val="00EC56FB"/>
    <w:rsid w:val="00EC59FD"/>
    <w:rsid w:val="00EC6051"/>
    <w:rsid w:val="00EC6372"/>
    <w:rsid w:val="00EC66D3"/>
    <w:rsid w:val="00EC67A1"/>
    <w:rsid w:val="00EC6897"/>
    <w:rsid w:val="00EC6BBB"/>
    <w:rsid w:val="00EC7009"/>
    <w:rsid w:val="00EC7146"/>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1D"/>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2FB"/>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2CB"/>
    <w:rsid w:val="00F2681C"/>
    <w:rsid w:val="00F26A92"/>
    <w:rsid w:val="00F270C8"/>
    <w:rsid w:val="00F278C0"/>
    <w:rsid w:val="00F27C04"/>
    <w:rsid w:val="00F27D47"/>
    <w:rsid w:val="00F27DF7"/>
    <w:rsid w:val="00F3000B"/>
    <w:rsid w:val="00F304E2"/>
    <w:rsid w:val="00F3104E"/>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9B0"/>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5FA"/>
    <w:rsid w:val="00F50A36"/>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B44"/>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580"/>
    <w:rsid w:val="00F71E99"/>
    <w:rsid w:val="00F71F6C"/>
    <w:rsid w:val="00F720C5"/>
    <w:rsid w:val="00F72385"/>
    <w:rsid w:val="00F7239A"/>
    <w:rsid w:val="00F72950"/>
    <w:rsid w:val="00F72A5A"/>
    <w:rsid w:val="00F73057"/>
    <w:rsid w:val="00F736CE"/>
    <w:rsid w:val="00F73AB4"/>
    <w:rsid w:val="00F73AE2"/>
    <w:rsid w:val="00F73C4F"/>
    <w:rsid w:val="00F73C70"/>
    <w:rsid w:val="00F74053"/>
    <w:rsid w:val="00F7442B"/>
    <w:rsid w:val="00F7494E"/>
    <w:rsid w:val="00F75509"/>
    <w:rsid w:val="00F759EB"/>
    <w:rsid w:val="00F765B6"/>
    <w:rsid w:val="00F768F1"/>
    <w:rsid w:val="00F76DB7"/>
    <w:rsid w:val="00F7730A"/>
    <w:rsid w:val="00F77502"/>
    <w:rsid w:val="00F77799"/>
    <w:rsid w:val="00F77B8A"/>
    <w:rsid w:val="00F77CE3"/>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4CB"/>
    <w:rsid w:val="00F93F22"/>
    <w:rsid w:val="00F94265"/>
    <w:rsid w:val="00F951E5"/>
    <w:rsid w:val="00F953F1"/>
    <w:rsid w:val="00F96AD7"/>
    <w:rsid w:val="00F973C9"/>
    <w:rsid w:val="00F9768C"/>
    <w:rsid w:val="00F97833"/>
    <w:rsid w:val="00FA0055"/>
    <w:rsid w:val="00FA0407"/>
    <w:rsid w:val="00FA19E2"/>
    <w:rsid w:val="00FA25C7"/>
    <w:rsid w:val="00FA29F4"/>
    <w:rsid w:val="00FA2A4C"/>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3D33"/>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1AFC"/>
    <w:rsid w:val="00FD224F"/>
    <w:rsid w:val="00FD2673"/>
    <w:rsid w:val="00FD2EC8"/>
    <w:rsid w:val="00FD4568"/>
    <w:rsid w:val="00FD4B4F"/>
    <w:rsid w:val="00FD6202"/>
    <w:rsid w:val="00FD6B0D"/>
    <w:rsid w:val="00FD6ED1"/>
    <w:rsid w:val="00FD6F64"/>
    <w:rsid w:val="00FD7041"/>
    <w:rsid w:val="00FD76E3"/>
    <w:rsid w:val="00FD7930"/>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E7F5F"/>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6C4"/>
    <w:rsid w:val="00FF7768"/>
    <w:rsid w:val="00FF7DFE"/>
    <w:rsid w:val="00FF7E6A"/>
    <w:rsid w:val="02DB00A3"/>
    <w:rsid w:val="03F3695C"/>
    <w:rsid w:val="0F24ABBC"/>
    <w:rsid w:val="0F3715AC"/>
    <w:rsid w:val="14DBBFE4"/>
    <w:rsid w:val="1C965D54"/>
    <w:rsid w:val="1CE28DFD"/>
    <w:rsid w:val="22192D6A"/>
    <w:rsid w:val="27D4A035"/>
    <w:rsid w:val="29B1946D"/>
    <w:rsid w:val="2E1752D6"/>
    <w:rsid w:val="42D3AEF7"/>
    <w:rsid w:val="47E85B35"/>
    <w:rsid w:val="4E26F82C"/>
    <w:rsid w:val="51AB9F0D"/>
    <w:rsid w:val="5468B286"/>
    <w:rsid w:val="58C8D492"/>
    <w:rsid w:val="5D2756E7"/>
    <w:rsid w:val="5F49B9A5"/>
    <w:rsid w:val="616DA274"/>
    <w:rsid w:val="62D321ED"/>
    <w:rsid w:val="762E9FEF"/>
    <w:rsid w:val="7ADF2D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88DB663-2B07-4FF7-9080-14FC92B3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ind w:left="3960" w:hanging="3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ind w:left="4680" w:hanging="3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ind w:left="5400" w:hanging="3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ind w:left="6120" w:hanging="3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ind w:left="6840" w:hanging="3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 w:val="num" w:pos="454"/>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hanging="360"/>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567"/>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 w:val="num" w:pos="108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tabs>
        <w:tab w:val="clear" w:pos="360"/>
        <w:tab w:val="num" w:pos="840"/>
      </w:tabs>
      <w:autoSpaceDE w:val="0"/>
      <w:autoSpaceDN w:val="0"/>
      <w:adjustRightInd w:val="0"/>
      <w:spacing w:after="60"/>
      <w:ind w:left="840" w:hanging="48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 w:val="num" w:pos="36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tabs>
        <w:tab w:val="num" w:pos="360"/>
      </w:tabs>
      <w:ind w:left="360" w:hanging="360"/>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paragraph" w:customStyle="1" w:styleId="AvsntilhQy1">
    <w:name w:val="Avsn til hÀQÀy 1"/>
    <w:rsid w:val="008C1577"/>
    <w:pPr>
      <w:tabs>
        <w:tab w:val="left" w:pos="-720"/>
        <w:tab w:val="left" w:pos="0"/>
        <w:tab w:val="decimal" w:pos="720"/>
      </w:tabs>
      <w:suppressAutoHyphens/>
      <w:ind w:left="720"/>
    </w:pPr>
    <w:rPr>
      <w:rFonts w:ascii="Courier New" w:eastAsia="Times New Roman" w:hAnsi="Courier New" w:cs="Times New Roman"/>
      <w:szCs w:val="20"/>
      <w:lang w:val="en-US" w:eastAsia="nb-NO"/>
    </w:rPr>
  </w:style>
  <w:style w:type="character" w:customStyle="1" w:styleId="Omtale100">
    <w:name w:val="Omtale100"/>
    <w:basedOn w:val="Standardskriftforavsnitt"/>
    <w:uiPriority w:val="99"/>
    <w:semiHidden/>
    <w:unhideWhenUsed/>
    <w:rsid w:val="00364F2D"/>
    <w:rPr>
      <w:color w:val="2B579A"/>
      <w:shd w:val="clear" w:color="auto" w:fill="E6E6E6"/>
    </w:rPr>
  </w:style>
  <w:style w:type="table" w:customStyle="1" w:styleId="TableNormal1">
    <w:name w:val="Table Normal1"/>
    <w:rsid w:val="00210F2B"/>
    <w:pPr>
      <w:pBdr>
        <w:top w:val="nil"/>
        <w:left w:val="nil"/>
        <w:bottom w:val="nil"/>
        <w:right w:val="nil"/>
        <w:between w:val="nil"/>
        <w:bar w:val="nil"/>
      </w:pBdr>
    </w:pPr>
    <w:rPr>
      <w:rFonts w:ascii="Times New Roman" w:eastAsia="Arial Unicode MS" w:hAnsi="Times New Roman" w:cs="Times New Roman"/>
      <w:sz w:val="20"/>
      <w:szCs w:val="20"/>
      <w:bdr w:val="nil"/>
      <w:lang w:eastAsia="nb-NO"/>
    </w:rPr>
    <w:tblPr>
      <w:tblInd w:w="0" w:type="dxa"/>
      <w:tblCellMar>
        <w:top w:w="0" w:type="dxa"/>
        <w:left w:w="0" w:type="dxa"/>
        <w:bottom w:w="0" w:type="dxa"/>
        <w:right w:w="0" w:type="dxa"/>
      </w:tblCellMar>
    </w:tblPr>
  </w:style>
  <w:style w:type="numbering" w:customStyle="1" w:styleId="Importertstil1">
    <w:name w:val="Importert stil 1"/>
    <w:rsid w:val="00210F2B"/>
    <w:pPr>
      <w:numPr>
        <w:numId w:val="32"/>
      </w:numPr>
    </w:pPr>
  </w:style>
  <w:style w:type="numbering" w:customStyle="1" w:styleId="Importertstil2">
    <w:name w:val="Importert stil 2"/>
    <w:rsid w:val="00210F2B"/>
    <w:pPr>
      <w:numPr>
        <w:numId w:val="30"/>
      </w:numPr>
    </w:pPr>
  </w:style>
  <w:style w:type="numbering" w:customStyle="1" w:styleId="Importertstil4">
    <w:name w:val="Importert stil 4"/>
    <w:rsid w:val="00210F2B"/>
    <w:pPr>
      <w:numPr>
        <w:numId w:val="34"/>
      </w:numPr>
    </w:pPr>
  </w:style>
  <w:style w:type="numbering" w:customStyle="1" w:styleId="Importertstil5">
    <w:name w:val="Importert stil 5"/>
    <w:rsid w:val="00210F2B"/>
    <w:pPr>
      <w:numPr>
        <w:numId w:val="27"/>
      </w:numPr>
    </w:pPr>
  </w:style>
  <w:style w:type="paragraph" w:styleId="Bildetekst">
    <w:name w:val="caption"/>
    <w:next w:val="Brdtekst"/>
    <w:rsid w:val="00210F2B"/>
    <w:pPr>
      <w:pBdr>
        <w:top w:val="nil"/>
        <w:left w:val="nil"/>
        <w:bottom w:val="nil"/>
        <w:right w:val="nil"/>
        <w:between w:val="nil"/>
        <w:bar w:val="nil"/>
      </w:pBdr>
    </w:pPr>
    <w:rPr>
      <w:rFonts w:ascii="Times New Roman" w:eastAsia="Arial Unicode MS" w:hAnsi="Times New Roman" w:cs="Arial Unicode MS"/>
      <w:b/>
      <w:bCs/>
      <w:color w:val="000000"/>
      <w:sz w:val="20"/>
      <w:szCs w:val="20"/>
      <w:u w:color="000000"/>
      <w:bdr w:val="nil"/>
      <w:lang w:eastAsia="nb-NO"/>
    </w:rPr>
  </w:style>
  <w:style w:type="paragraph" w:customStyle="1" w:styleId="BrdtekstA">
    <w:name w:val="Brødtekst A"/>
    <w:rsid w:val="00210F2B"/>
    <w:pPr>
      <w:pBdr>
        <w:top w:val="nil"/>
        <w:left w:val="nil"/>
        <w:bottom w:val="nil"/>
        <w:right w:val="nil"/>
        <w:between w:val="nil"/>
        <w:bar w:val="nil"/>
      </w:pBdr>
      <w:spacing w:line="276" w:lineRule="auto"/>
    </w:pPr>
    <w:rPr>
      <w:rFonts w:ascii="Oslo Sans Office" w:eastAsia="Oslo Sans Office" w:hAnsi="Oslo Sans Office" w:cs="Oslo Sans Office"/>
      <w:color w:val="000000"/>
      <w:sz w:val="22"/>
      <w:szCs w:val="22"/>
      <w:u w:color="000000"/>
      <w:bdr w:val="nil"/>
      <w:lang w:eastAsia="nb-NO"/>
    </w:rPr>
  </w:style>
  <w:style w:type="paragraph" w:styleId="Ingenmellomrom">
    <w:name w:val="No Spacing"/>
    <w:uiPriority w:val="1"/>
    <w:qFormat/>
    <w:rsid w:val="00210F2B"/>
    <w:pPr>
      <w:pBdr>
        <w:top w:val="nil"/>
        <w:left w:val="nil"/>
        <w:bottom w:val="nil"/>
        <w:right w:val="nil"/>
        <w:between w:val="nil"/>
        <w:bar w:val="nil"/>
      </w:pBdr>
    </w:pPr>
    <w:rPr>
      <w:rFonts w:ascii="Times New Roman" w:eastAsia="Arial Unicode MS" w:hAnsi="Times New Roman" w:cs="Times New Roman"/>
      <w:sz w:val="20"/>
      <w:szCs w:val="20"/>
      <w:bdr w:val="nil"/>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DD9A57969C89C243968FEA8B6AFD6891" ma:contentTypeVersion="25" ma:contentTypeDescription="Felles innholdstype for Oslo Kommune" ma:contentTypeScope="" ma:versionID="40c2680e188bd39c9ed78f3ecaa3e861">
  <xsd:schema xmlns:xsd="http://www.w3.org/2001/XMLSchema" xmlns:xs="http://www.w3.org/2001/XMLSchema" xmlns:p="http://schemas.microsoft.com/office/2006/metadata/properties" xmlns:ns2="7ed84371-acf6-4102-828c-2caf905b4736" xmlns:ns3="a64c8be2-7b35-41cb-8484-7091d9dbdebf" xmlns:ns4="7b4ede02-f69b-4584-8fce-12f49c0c49ba" targetNamespace="http://schemas.microsoft.com/office/2006/metadata/properties" ma:root="true" ma:fieldsID="aa74601c29468258244ad2045a6cfb75" ns2:_="" ns3:_="" ns4:_="">
    <xsd:import namespace="7ed84371-acf6-4102-828c-2caf905b4736"/>
    <xsd:import namespace="a64c8be2-7b35-41cb-8484-7091d9dbdebf"/>
    <xsd:import namespace="7b4ede02-f69b-4584-8fce-12f49c0c49ba"/>
    <xsd:element name="properties">
      <xsd:complexType>
        <xsd:sequence>
          <xsd:element name="documentManagement">
            <xsd:complexType>
              <xsd:all>
                <xsd:element ref="ns2:OK_Felles_Arkivverdig"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lcf76f155ced4ddcb4097134ff3c332f" minOccurs="0"/>
                <xsd:element ref="ns3:TaxCatchAll" minOccurs="0"/>
                <xsd:element ref="ns4:MediaServiceOCR" minOccurs="0"/>
                <xsd:element ref="ns4:MediaServiceGenerationTime" minOccurs="0"/>
                <xsd:element ref="ns4:MediaServiceEventHashCode" minOccurs="0"/>
                <xsd:element ref="ns4:MediaServiceLocation" minOccurs="0"/>
                <xsd:element ref="ns4:Kilde" minOccurs="0"/>
                <xsd:element ref="ns4:Datoogklokke" minOccurs="0"/>
                <xsd:element ref="ns4:MediaServiceObjectDetectorVersions" minOccurs="0"/>
                <xsd:element ref="ns4:Presentasjon" minOccurs="0"/>
                <xsd:element ref="ns4:Byttet" minOccurs="0"/>
                <xsd:element ref="ns4:MediaServiceSearchProperties" minOccurs="0"/>
                <xsd:element ref="ns4:_Flow_SignoffStatu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a64c8be2-7b35-41cb-8484-7091d9dbdebf" elementFormDefault="qualified">
    <xsd:import namespace="http://schemas.microsoft.com/office/2006/documentManagement/types"/>
    <xsd:import namespace="http://schemas.microsoft.com/office/infopath/2007/PartnerControls"/>
    <xsd:element name="SharedWithUsers" ma:index="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b6217482-e592-4a8e-a02c-82f8628cd1bc}" ma:internalName="TaxCatchAll" ma:showField="CatchAllData" ma:web="a64c8be2-7b35-41cb-8484-7091d9dbdeb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4ede02-f69b-4584-8fce-12f49c0c49b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Kilde" ma:index="22" nillable="true" ma:displayName="Kilde" ma:default="Produsert internt" ma:description="Viser om dokumentet er produsert internt eller er noe vi har mottatt fra noen utenfor organisasjonen." ma:format="Dropdown" ma:internalName="Kilde">
      <xsd:simpleType>
        <xsd:union memberTypes="dms:Text">
          <xsd:simpleType>
            <xsd:restriction base="dms:Choice">
              <xsd:enumeration value="Produsert internt"/>
              <xsd:enumeration value="Mottatt fra ekstern"/>
              <xsd:enumeration value="Annet"/>
              <xsd:enumeration value="Workshop med REG deltagelse"/>
            </xsd:restriction>
          </xsd:simpleType>
        </xsd:union>
      </xsd:simpleType>
    </xsd:element>
    <xsd:element name="Datoogklokke" ma:index="23" nillable="true" ma:displayName="Dato og klokke" ma:format="DateOnly" ma:internalName="Datoogklokke">
      <xsd:simpleType>
        <xsd:restriction base="dms:DateTim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Presentasjon" ma:index="25" nillable="true" ma:displayName="Presentasjon" ma:format="Dropdown" ma:internalName="Presentasjon">
      <xsd:simpleType>
        <xsd:restriction base="dms:Choice">
          <xsd:enumeration value="REG presentert eksternt"/>
          <xsd:enumeration value="Eksterne presentert for REG"/>
          <xsd:enumeration value="REG intern presentasjon"/>
          <xsd:enumeration value="Ekstern presentasjon fra seminar e.l"/>
          <xsd:enumeration value="Workshop"/>
        </xsd:restriction>
      </xsd:simpleType>
    </xsd:element>
    <xsd:element name="Byttet" ma:index="26" nillable="true" ma:displayName="Status" ma:format="Dropdown" ma:internalName="Byttet">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_Flow_SignoffStatus" ma:index="28" nillable="true" ma:displayName="Godkjenningsstatus" ma:internalName="Godkjenningsstatus">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4ede02-f69b-4584-8fce-12f49c0c49ba" xsi:nil="true"/>
    <Presentasjon xmlns="7b4ede02-f69b-4584-8fce-12f49c0c49ba" xsi:nil="true"/>
    <Byttet xmlns="7b4ede02-f69b-4584-8fce-12f49c0c49ba" xsi:nil="true"/>
    <Datoogklokke xmlns="7b4ede02-f69b-4584-8fce-12f49c0c49ba" xsi:nil="true"/>
    <OK_Felles_Arkivverdig xmlns="7ed84371-acf6-4102-828c-2caf905b4736" xsi:nil="true"/>
    <Kilde xmlns="7b4ede02-f69b-4584-8fce-12f49c0c49ba">Produsert internt</Kilde>
    <TaxCatchAll xmlns="a64c8be2-7b35-41cb-8484-7091d9dbdebf"/>
    <lcf76f155ced4ddcb4097134ff3c332f xmlns="7b4ede02-f69b-4584-8fce-12f49c0c49b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528fd71-ad7b-48f8-811b-c0b5643803ab" ContentTypeId="0x01010016F48F0717DDBC43A26F9C4EC94D925E" PreviousValue="false"/>
</file>

<file path=customXml/itemProps1.xml><?xml version="1.0" encoding="utf-8"?>
<ds:datastoreItem xmlns:ds="http://schemas.openxmlformats.org/officeDocument/2006/customXml" ds:itemID="{CF23B60A-89A0-41A3-BB24-72C5C128F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84371-acf6-4102-828c-2caf905b4736"/>
    <ds:schemaRef ds:uri="a64c8be2-7b35-41cb-8484-7091d9dbdebf"/>
    <ds:schemaRef ds:uri="7b4ede02-f69b-4584-8fce-12f49c0c4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30A45-BB2E-4D7B-A706-0F499E0258C9}">
  <ds:schemaRefs>
    <ds:schemaRef ds:uri="http://schemas.microsoft.com/office/2006/metadata/properties"/>
    <ds:schemaRef ds:uri="http://schemas.microsoft.com/office/infopath/2007/PartnerControls"/>
    <ds:schemaRef ds:uri="7b4ede02-f69b-4584-8fce-12f49c0c49ba"/>
    <ds:schemaRef ds:uri="7ed84371-acf6-4102-828c-2caf905b4736"/>
    <ds:schemaRef ds:uri="a64c8be2-7b35-41cb-8484-7091d9dbdebf"/>
  </ds:schemaRefs>
</ds:datastoreItem>
</file>

<file path=customXml/itemProps3.xml><?xml version="1.0" encoding="utf-8"?>
<ds:datastoreItem xmlns:ds="http://schemas.openxmlformats.org/officeDocument/2006/customXml" ds:itemID="{B8CD0498-6E5A-4535-86EB-6C4A58F06707}">
  <ds:schemaRefs>
    <ds:schemaRef ds:uri="http://schemas.microsoft.com/sharepoint/v3/contenttype/forms"/>
  </ds:schemaRefs>
</ds:datastoreItem>
</file>

<file path=customXml/itemProps4.xml><?xml version="1.0" encoding="utf-8"?>
<ds:datastoreItem xmlns:ds="http://schemas.openxmlformats.org/officeDocument/2006/customXml" ds:itemID="{2543291A-FC86-4BC5-9C56-052E2FDD5F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5085</Words>
  <Characters>26955</Characters>
  <Application>Microsoft Office Word</Application>
  <DocSecurity>0</DocSecurity>
  <Lines>224</Lines>
  <Paragraphs>63</Paragraphs>
  <ScaleCrop>false</ScaleCrop>
  <Company/>
  <LinksUpToDate>false</LinksUpToDate>
  <CharactersWithSpaces>31977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Hilde Sørnes</dc:creator>
  <cp:lastModifiedBy>Hilde Sørnes</cp:lastModifiedBy>
  <cp:revision>2</cp:revision>
  <cp:lastPrinted>2026-04-08T12:16:00Z</cp:lastPrinted>
  <dcterms:created xsi:type="dcterms:W3CDTF">2026-06-15T08:39:00Z</dcterms:created>
  <dcterms:modified xsi:type="dcterms:W3CDTF">2026-06-15T08:39:00Z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0x01010016F48F0717DDBC43A26F9C4EC94D925E00DD9A57969C89C243968FEA8B6AFD6891</vt:lpwstr>
  </property>
  <property fmtid="{D5CDD505-2E9C-101B-9397-08002B2CF9AE}" pid="3" name="MediaServiceImageTags">
    <vt:lpwstr/>
  </property>
</Properties>
</file>